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FB3A76">
        <w:rPr>
          <w:rFonts w:ascii="Times New Roman" w:eastAsia="Times New Roman" w:hAnsi="Times New Roman" w:cs="Times New Roman"/>
          <w:b/>
          <w:bCs/>
          <w:sz w:val="27"/>
          <w:szCs w:val="27"/>
          <w:lang w:eastAsia="ru-RU"/>
        </w:rPr>
        <w:t>ТРУДОВОЙ ДОГОВОР N ____ с дворником (с условием об испытательном сроке; на неопределенный срок)</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г. ____________                                      "___"_________ ____ г.</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 именуем__ в дальнейшем "Работодатель", в лице _________________, действующ____ на основании _________________, с одной стороны, и _________________, именуем___ в дальнейшем "Работник", с другой стороны, заключили настоящий договор о нижеследующем.</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1. ПРЕДМЕТ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Работник принимается для выполнения работы в должности дворника с окладом _______ (___________) рублей в месяц.</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1.2. Работник обязан приступить к работе с "___"________ ___ г.</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1.3. Настоящий договор заключен на неопределенный срок.</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1.4. Настоящий трудовой договор вступает в силу с момента подписания его обеими сторонами.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1.5. Работа у Работодателя является для Работника основным местом работы.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1.6. Работнику устанавливается испытательный срок в _____ месяца (не более 3-х месяцев) с момента начала работы, указанного в п. 1.2 настоящего договора.</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2. ОБЯЗАННОСТИ СТОРОН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2.1. Работник подчиняется непосредственно 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 Работник обязан: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2.2.1. Выполнять следующие должностные обязанности: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Уборка улиц, тротуаров, участков и площадей, прилегающих к обслуживаемому домовладению.</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Своевременная очистка от снега и льда тротуаров, мостовых и дорожек, посыпка их песком.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Очистка пожарных колодцев для свободного доступа к ним в любое время.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Рытье и прочистка канавок и лотков для стока воды.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Промывка уличных урн и периодическая очистка их от мусора.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Поливка водой дворов, мостовых и тротуаров.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Наблюдение за своевременной очисткой дворовых мусорных ящиков, общественных туалетов и их санитарным состоянием, поддержание чистоты на лестничных клетках и других местах общего пользования вне квартир; за исправностью и сохранностью всего наружного домового оборудования и имущества (заборов, лестниц, карнизов, водосточных труб, урн, вывесок и т.д.), за сохранностью зеленых насаждений и их ограждений; за сохранностью погребов, сараев, складов, а в отсутствие жильцов - и их квартир.</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Вывешивание флагов на фасадах домов, а также снятие и хранение их.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Своевременное зажигание и тушение фонарей на обслуживаемой территории. Контроль за выездом и въездом жильцов.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Сообщение о нарушениях управляющему домом, участковому инспектору или в отделение полиции. Участие в обходах территорий домовладения, проводимых полицией.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Принятие мер по предупреждению преступлений и нарушений 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Немедленное сообщение о совершенном преступлении в отделение полиции; охрана следов преступления до прибытия представителей полиции.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Оказание помощи лицам, пострадавшим от несчастных случаев, престарелым, больным, детям и т.д.</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Выполнение иных работ по уборке закрепленной территории.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2.2.2. Беречь имущество Работодателя, не разглашать информацию и сведения, являющиеся коммерческой тайной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2.2.3. Не давать интервью, не проводить встречи и переговоры, касающиеся деятельности организации, без разрешения ее руководства.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2.2.4. Соблюдать установленные у Работодателя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 2.2.1 настоящего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2.2.5. Соблюдать требования охраны труда, техники безопасности и производственной санитарии.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 Работник имеет право на: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2.3.1. Предоставление работы, обусловленной п. 1.1 настоящего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2.4. Работник также имеет другие права, предусмотренные Трудовым кодексом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 Работодатель обязуется: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2.5.1.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2.5.2. Обеспечить безопасные условия работы в соответствии с требованиями Правил техники безопасности и законодательства о труде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2.5.3. Осуществлять обязательное социальное страхование Работника от несчастных случаев на производстве и профессиональных заболеваний.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2.5.4. Ознакомить Работника с требованиями охраны труда, иными локальными нормативными актами, непосредственно связанными с его трудовой деятельностью, и Правилами внутреннего трудового распорядка.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2.5.5.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 Работодатель вправе: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2.6.1. Поощрять Работника за добросовестный эффективный труд путем выплаты премий, вознаграждений в порядке и на условиях, установленных у Работодателя,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2.6.2. Оплачивать в случае производственной необходимости в целях повышения квалификации Работника его обучение.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2.6.3. Требовать от Работника исполнения им трудовых обязанностей и бережного отношения к имуществу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2.6.4. Привлекать Работника к дисциплинарной и материальной ответственности в порядке, установленном Правилами внутреннего трудового распорядка и нормами действующего законодательства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2.6.6. Проводить в соответствии с Положением об оценке эффективности труда оценку эффективности деятельности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2.6.7. С согласия Работника привлекать его к выполнению отдельных поручений, не входящих в должностные обязанности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2.6.8. С согласия Работника привлекать его к выполнению дополнительной работы по другой или такой же профессии (должности) за дополнительную плату.</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2.6.9. Осуществлять иные права, предусмотренные действующим законодательством Российской Федерации, локальными нормативными актами.</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3. РЕЖИМ РАБОЧЕГО ВРЕМЕНИ &lt;*&gt;. ОТПУСКА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3.1. Работнику устанавливается следующий режим рабочего времени: __________________________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Выходные дни: ________________________________.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Работа не производится в следующие праздничные дни: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 2, 3, 4 и 5 января - Новогодние каникулы;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- 7 января - Рождество Христово;</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- 23 февраля - День защитника Отечества;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- 8 марта - Международный женский день;</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 мая - Праздник Весны и Труда;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- 9 мая - День Победы;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- 12 июня - День России;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- 4 ноября - День народного единства.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3.2. Труд Работника по должности, указанной в п. 1.1 договора, осуществляется в нормальных условиях.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3.3. Время начала работы: 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окончания работы: ________________________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3.4. В течение рабочего дня Работнику устанавливается перерыв для отдыха и питания с ____ час. до ____ час., который в рабочее время не включается.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3.5. Работнику ежегодно предоставляется отпуск продолжительностью _____ (не менее 28) календарных дней. Отпуск за первый год работы предоставляется по истечении шести месяцев непрерывной работы 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По соглашению сторон оплачиваемый отпуск Работнику может быть предоставлен и до истечения шести месяцев.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3.6.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3.7.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3.7.1. Работа в выходной и нерабочий праздничный день оплачивается 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3.7.2. При выполнении Работником с его письменного согласия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устанавливаемом дополнительным соглашением сторон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3.8. Время простоя по вине Работодателя оплачивается в размере не менее двух третей средней заработной платы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простоя по вине Работника не оплачивается.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3.9. Условия и размеры выплаты Работодателем Работнику поощрений устанавливаются в 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3.10. Из заработной платы Работника могут производиться удержания в случаях, предусмотренных законодательством Российской Федерации.</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4. ОТВЕТСТВЕННОСТЬ СТОРОН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4.2. Работодатель несет материальную и иную ответственность согласно действующему законодательству в случаях: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а) незаконного лишения Работника возможности трудиться;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б) причинения Работнику ущерба в результате увечья или иного повреждения здоровья, связанного с исполнением им своих трудовых обязанностей;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причинения ущерба имуществу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г) задержки выплаты заработной платы и других выплат, причитающихся Работнику;</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д) в других случаях, предусмотренных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4.3.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4.4. Каждая из сторон обязана доказывать сумму причиненного ущерба.</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5. ПРЕКРАЩЕНИЕ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5.1. Основаниями прекращения трудового договора являются: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 соглашение сторон (ст. 78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 расторжение трудового договора по инициативе Работника (ст. 80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 расторжение трудового договора по инициативе Работодателя (ст. ст. 71 и 81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 75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 отказ Работника от продолжения работы в связи с изменением определенных сторонами условий трудового договора (ч. 4 ст. 74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 73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9) отказ Работника от перевода на работу в другую местность вместе с Работодателем (ч. 1 ст. 72.1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10) обстоятельства, не зависящие от воли сторон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нарушение установленных федеральными законами правил заключения трудового договора, если это нарушение исключает возможность продолжения работы (ст. 84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Трудовой договор может быть прекращен и по другим основаниям, предусмотренным федеральными законами.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6. ГАРАНТИИ И КОМПЕНСАЦИИ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6.2. 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Выходное пособие в размере двухнедельного среднего заработка выплачивается Работнику при расторжении трудового договора в связи с:</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призывом Работника на военную службу или направлением его на заменяющую ее альтернативную гражданскую службу (п. 1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 восстановлением на работе работника, ранее выполнявшего эту работу (п. 2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перевода на работу в другую местность вместе с Работодателем (п. 9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продолжения работы в связи с изменением определенных сторонами условий трудового договора (п. 7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7. ВИДЫ И УСЛОВИЯ СОЦИАЛЬНОГО СТРАХОВАНИЯ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7.1. Работодатель гарантирует обеспечение страхования Работника в системе обязательного социального страхования, страховым обеспечением по которому является: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 оплата медицинскому учреждению расходов, связанных с предоставлением застрахованному лицу необходимой медицинской помощи;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 пенсия по старости;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 пенсия по инвалидности;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 пенсия по случаю потери кормильца;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 пособие по временной нетрудоспособности;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 пособие в связи с трудовым увечьем и профессиональным заболеванием;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 пособие по беременности и родам;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 ежемесячное пособие по уходу за ребенком до достижения им возраста полутора лет;</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9) пособие по безработице;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10) единовременное пособие женщинам, вставшим на учет в медицинских учреждениях в ранние сроки беременности;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единовременное пособие при рождении ребенка;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12) пособие на санаторно-курортное лечение;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13) социальное пособие на погребение.</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8. ОСОБЫЕ УСЛОВИЯ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8.1.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8.2.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8.3.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8.4. Договор составлен в двух экземплярах, имеющих одинаковую юридическую силу, один из которых хранится у Работодателя, а другой - у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8.5. До подписания трудового договора Работник ознакомлен со следующими документами: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9. АДРЕСА И РЕКВИЗИТЫ СТОРОН</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Работодатель: 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Работник: 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паспорт: серия _______ номер ________, выдан 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 "___"____________ ____ г., зарегистрирован(а)</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по адресу 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ПОДПИСИ СТОРОН:</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Работодатель:                                  Работник:</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______________/______________                   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М.П.</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Экземпляр получен и подписан Работником "___"___________ ____ г.</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Подпись Работника: ____________________</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&lt;*&gt;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w:t>
      </w:r>
    </w:p>
    <w:p w:rsidR="0024607A" w:rsidRDefault="0024607A"/>
    <w:sectPr w:rsidR="0024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76"/>
    <w:rsid w:val="0024607A"/>
    <w:rsid w:val="00656460"/>
    <w:rsid w:val="00C73D66"/>
    <w:rsid w:val="00FB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BD39A-7037-A140-9755-D9B0540D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FB3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A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A76"/>
    <w:rPr>
      <w:rFonts w:ascii="Courier New" w:eastAsia="Times New Roman" w:hAnsi="Courier New" w:cs="Courier New"/>
      <w:sz w:val="20"/>
      <w:szCs w:val="20"/>
      <w:lang w:eastAsia="ru-RU"/>
    </w:rPr>
  </w:style>
  <w:style w:type="paragraph" w:customStyle="1" w:styleId="otekstj">
    <w:name w:val="otekstj"/>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2339</Words>
  <Characters>16141</Characters>
  <Application>Microsoft Office Word</Application>
  <DocSecurity>0</DocSecurity>
  <Lines>240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Екатерина Алейникова</cp:lastModifiedBy>
  <cp:revision>2</cp:revision>
  <dcterms:created xsi:type="dcterms:W3CDTF">2018-04-25T20:30:00Z</dcterms:created>
  <dcterms:modified xsi:type="dcterms:W3CDTF">2018-04-25T20:30:00Z</dcterms:modified>
</cp:coreProperties>
</file>