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092" w:type="dxa"/>
        <w:jc w:val="righ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92"/>
      </w:tblGrid>
      <w:tr>
        <w:tblPrEx>
          <w:shd w:val="clear" w:color="auto" w:fill="ced7e7"/>
        </w:tblPrEx>
        <w:trPr>
          <w:trHeight w:val="1190" w:hRule="atLeast"/>
        </w:trPr>
        <w:tc>
          <w:tcPr>
            <w:tcW w:type="dxa" w:w="90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Утверждена</w:t>
            </w:r>
            <w:r>
              <w:rPr>
                <w:rFonts w:ascii="Arial Unicode MS" w:cs="Arial Unicode MS" w:hAnsi="Arial Unicode MS" w:eastAsia="Arial Unicode MS"/>
                <w:lang w:val="ru-RU"/>
              </w:rPr>
              <w:br w:type="textWrapping"/>
            </w:r>
            <w:r>
              <w:rPr>
                <w:rtl w:val="0"/>
                <w:lang w:val="ru-RU"/>
              </w:rPr>
              <w:t>П</w:t>
            </w:r>
            <w:r>
              <w:rPr>
                <w:rtl w:val="0"/>
                <w:lang w:val="ru-RU"/>
              </w:rPr>
              <w:t>остановлением Правительства РФ</w:t>
            </w:r>
            <w:r>
              <w:rPr>
                <w:rFonts w:ascii="Arial Unicode MS" w:cs="Arial Unicode MS" w:hAnsi="Arial Unicode MS" w:eastAsia="Arial Unicode MS"/>
                <w:lang w:val="ru-RU"/>
              </w:rPr>
              <w:br w:type="textWrapping"/>
            </w:r>
            <w:r>
              <w:rPr>
                <w:rtl w:val="0"/>
                <w:lang w:val="ru-RU"/>
              </w:rPr>
              <w:t xml:space="preserve">от </w:t>
            </w:r>
            <w:r>
              <w:rPr>
                <w:rtl w:val="0"/>
                <w:lang w:val="ru-RU"/>
              </w:rPr>
              <w:t xml:space="preserve">16 </w:t>
            </w:r>
            <w:r>
              <w:rPr>
                <w:rtl w:val="0"/>
                <w:lang w:val="ru-RU"/>
              </w:rPr>
              <w:t xml:space="preserve">апреля </w:t>
            </w:r>
            <w:r>
              <w:rPr>
                <w:rtl w:val="0"/>
                <w:lang w:val="ru-RU"/>
              </w:rPr>
              <w:t>2003</w:t>
            </w:r>
            <w:r>
              <w:rPr>
                <w:rtl w:val="0"/>
                <w:lang w:val="ru-RU"/>
              </w:rPr>
              <w:t> г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№ </w:t>
            </w:r>
            <w:r>
              <w:rPr>
                <w:rtl w:val="0"/>
                <w:lang w:val="ru-RU"/>
              </w:rPr>
              <w:t>225</w:t>
            </w:r>
          </w:p>
        </w:tc>
      </w:tr>
    </w:tbl>
    <w:p>
      <w:pPr>
        <w:pStyle w:val="Текстовый блок"/>
        <w:widowControl w:val="0"/>
        <w:ind w:left="108" w:hanging="108"/>
        <w:jc w:val="right"/>
      </w:pPr>
    </w:p>
    <w:p>
      <w:pPr>
        <w:pStyle w:val="Текстовый блок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2"/>
        </w:tabs>
        <w:jc w:val="right"/>
      </w:pPr>
    </w:p>
    <w:p>
      <w:pPr>
        <w:pStyle w:val="Обычный (веб)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92"/>
        </w:tabs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 </w:t>
      </w:r>
    </w:p>
    <w:p>
      <w:pPr>
        <w:pStyle w:val="Обычный (веб)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92"/>
        </w:tabs>
        <w:spacing w:before="0" w:after="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  </w:t>
      </w:r>
    </w:p>
    <w:p>
      <w:pPr>
        <w:pStyle w:val="Обычный (веб)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92"/>
        </w:tabs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ТРУДОВАЯ КНИЖКА</w:t>
      </w:r>
    </w:p>
    <w:p>
      <w:pPr>
        <w:pStyle w:val="Обычный (веб)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92"/>
        </w:tabs>
        <w:spacing w:before="0" w:after="0"/>
        <w:jc w:val="center"/>
        <w:rPr>
          <w:sz w:val="24"/>
          <w:szCs w:val="24"/>
        </w:rPr>
      </w:pPr>
    </w:p>
    <w:p>
      <w:pPr>
        <w:pStyle w:val="Обычный (веб)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92"/>
        </w:tabs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Сведения о работе</w:t>
      </w:r>
    </w:p>
    <w:p>
      <w:pPr>
        <w:pStyle w:val="Обычный (веб)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92"/>
        </w:tabs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 </w:t>
      </w:r>
    </w:p>
    <w:tbl>
      <w:tblPr>
        <w:tblW w:w="8964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3"/>
        <w:gridCol w:w="844"/>
        <w:gridCol w:w="889"/>
        <w:gridCol w:w="696"/>
        <w:gridCol w:w="3247"/>
        <w:gridCol w:w="2455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833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№ </w:t>
            </w:r>
            <w:r>
              <w:rPr>
                <w:rFonts w:ascii="Arial Unicode MS" w:cs="Arial Unicode MS" w:hAnsi="Arial Unicode MS" w:eastAsia="Arial Unicode MS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записи</w:t>
            </w:r>
          </w:p>
        </w:tc>
        <w:tc>
          <w:tcPr>
            <w:tcW w:type="dxa" w:w="2428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Дата</w:t>
            </w:r>
          </w:p>
        </w:tc>
        <w:tc>
          <w:tcPr>
            <w:tcW w:type="dxa" w:w="3247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Сведения о приеме на работу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Arial Unicode MS" w:cs="Arial Unicode MS" w:hAnsi="Arial Unicode MS" w:eastAsia="Arial Unicode MS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 xml:space="preserve">переводе на другую постоянную </w:t>
            </w:r>
            <w:r>
              <w:rPr>
                <w:rFonts w:ascii="Arial Unicode MS" w:cs="Arial Unicode MS" w:hAnsi="Arial Unicode MS" w:eastAsia="Arial Unicode MS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работу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>квалификации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>увольнении</w:t>
            </w:r>
            <w:r>
              <w:rPr>
                <w:rFonts w:ascii="Arial Unicode MS" w:cs="Arial Unicode MS" w:hAnsi="Arial Unicode MS" w:eastAsia="Arial Unicode MS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с указанием причин и ссылкой</w:t>
            </w:r>
            <w:r>
              <w:rPr>
                <w:rFonts w:ascii="Arial Unicode MS" w:cs="Arial Unicode MS" w:hAnsi="Arial Unicode MS" w:eastAsia="Arial Unicode MS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на статью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>пункт закона</w:t>
            </w:r>
            <w:r>
              <w:rPr>
                <w:b w:val="1"/>
                <w:bCs w:val="1"/>
                <w:rtl w:val="0"/>
                <w:lang w:val="ru-RU"/>
              </w:rPr>
              <w:t>)</w:t>
            </w:r>
          </w:p>
        </w:tc>
        <w:tc>
          <w:tcPr>
            <w:tcW w:type="dxa" w:w="245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Наименование</w:t>
            </w:r>
            <w:r>
              <w:rPr>
                <w:b w:val="1"/>
                <w:bCs w:val="1"/>
                <w:rtl w:val="0"/>
                <w:lang w:val="ru-RU"/>
              </w:rPr>
              <w:t>,</w:t>
            </w:r>
            <w:r>
              <w:rPr>
                <w:b w:val="1"/>
                <w:bCs w:val="1"/>
                <w:rtl w:val="0"/>
                <w:lang w:val="ru-RU"/>
              </w:rPr>
              <w:t> дата и</w:t>
            </w:r>
            <w:r>
              <w:rPr>
                <w:rFonts w:ascii="Arial Unicode MS" w:cs="Arial Unicode MS" w:hAnsi="Arial Unicode MS" w:eastAsia="Arial Unicode MS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номер документа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 xml:space="preserve">на </w:t>
            </w:r>
            <w:r>
              <w:rPr>
                <w:rFonts w:ascii="Arial Unicode MS" w:cs="Arial Unicode MS" w:hAnsi="Arial Unicode MS" w:eastAsia="Arial Unicode MS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 xml:space="preserve">основании которого </w:t>
            </w:r>
            <w:r>
              <w:rPr>
                <w:rFonts w:ascii="Arial Unicode MS" w:cs="Arial Unicode MS" w:hAnsi="Arial Unicode MS" w:eastAsia="Arial Unicode MS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внесена запись</w:t>
            </w:r>
          </w:p>
        </w:tc>
      </w:tr>
      <w:tr>
        <w:tblPrEx>
          <w:shd w:val="clear" w:color="auto" w:fill="ced7e7"/>
        </w:tblPrEx>
        <w:trPr>
          <w:trHeight w:val="2341" w:hRule="atLeast"/>
        </w:trPr>
        <w:tc>
          <w:tcPr>
            <w:tcW w:type="dxa" w:w="83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число</w:t>
            </w:r>
          </w:p>
        </w:tc>
        <w:tc>
          <w:tcPr>
            <w:tcW w:type="dxa" w:w="8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месяц</w:t>
            </w:r>
          </w:p>
        </w:tc>
        <w:tc>
          <w:tcPr>
            <w:tcW w:type="dxa" w:w="6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год</w:t>
            </w:r>
          </w:p>
        </w:tc>
        <w:tc>
          <w:tcPr>
            <w:tcW w:type="dxa" w:w="3247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5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8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2428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3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2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8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8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3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 xml:space="preserve">Общество с ограниченной ответственностью «Марс»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ООО «Марс»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2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8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8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04</w:t>
            </w:r>
          </w:p>
        </w:tc>
        <w:tc>
          <w:tcPr>
            <w:tcW w:type="dxa" w:w="6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2016</w:t>
            </w:r>
          </w:p>
        </w:tc>
        <w:tc>
          <w:tcPr>
            <w:tcW w:type="dxa" w:w="3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Принята в производственный</w:t>
            </w:r>
            <w:r>
              <w:rPr>
                <w:rFonts w:ascii="Arial Unicode MS" w:cs="Arial Unicode MS" w:hAnsi="Arial Unicode MS" w:eastAsia="Arial Unicode MS"/>
                <w:lang w:val="ru-RU"/>
              </w:rPr>
              <w:br w:type="textWrapping"/>
            </w:r>
            <w:r>
              <w:rPr>
                <w:rtl w:val="0"/>
                <w:lang w:val="ru-RU"/>
              </w:rPr>
              <w:t>цех на должность фасовщицы</w:t>
            </w:r>
          </w:p>
        </w:tc>
        <w:tc>
          <w:tcPr>
            <w:tcW w:type="dxa" w:w="2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 xml:space="preserve">Приказ от </w:t>
            </w:r>
            <w:r>
              <w:rPr>
                <w:rtl w:val="0"/>
                <w:lang w:val="ru-RU"/>
              </w:rPr>
              <w:t xml:space="preserve">1.04.2016 </w:t>
            </w:r>
            <w:r>
              <w:rPr>
                <w:rtl w:val="0"/>
                <w:lang w:val="ru-RU"/>
              </w:rPr>
              <w:t>№ </w:t>
            </w:r>
            <w:r>
              <w:rPr>
                <w:rtl w:val="0"/>
                <w:lang w:val="ru-RU"/>
              </w:rPr>
              <w:t>19-</w:t>
            </w:r>
            <w:r>
              <w:rPr>
                <w:rtl w:val="0"/>
                <w:lang w:val="ru-RU"/>
              </w:rPr>
              <w:t>к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8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14</w:t>
            </w:r>
          </w:p>
        </w:tc>
        <w:tc>
          <w:tcPr>
            <w:tcW w:type="dxa" w:w="8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05</w:t>
            </w:r>
          </w:p>
        </w:tc>
        <w:tc>
          <w:tcPr>
            <w:tcW w:type="dxa" w:w="6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2018</w:t>
            </w:r>
          </w:p>
        </w:tc>
        <w:tc>
          <w:tcPr>
            <w:tcW w:type="dxa" w:w="3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Переведена на должность</w:t>
            </w:r>
            <w:r>
              <w:rPr>
                <w:rFonts w:ascii="Arial Unicode MS" w:cs="Arial Unicode MS" w:hAnsi="Arial Unicode MS" w:eastAsia="Arial Unicode MS"/>
                <w:lang w:val="ru-RU"/>
              </w:rPr>
              <w:br w:type="textWrapping"/>
            </w:r>
            <w:r>
              <w:rPr>
                <w:rtl w:val="0"/>
                <w:lang w:val="ru-RU"/>
              </w:rPr>
              <w:t>мастера участка</w:t>
            </w:r>
          </w:p>
        </w:tc>
        <w:tc>
          <w:tcPr>
            <w:tcW w:type="dxa" w:w="2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 xml:space="preserve">Приказ от </w:t>
            </w:r>
            <w:r>
              <w:rPr>
                <w:rtl w:val="0"/>
                <w:lang w:val="ru-RU"/>
              </w:rPr>
              <w:t>14.05.2018</w:t>
            </w:r>
            <w:r>
              <w:rPr>
                <w:rFonts w:ascii="Arial Unicode MS" w:cs="Arial Unicode MS" w:hAnsi="Arial Unicode MS" w:eastAsia="Arial Unicode MS"/>
                <w:lang w:val="ru-RU"/>
              </w:rPr>
              <w:br w:type="textWrapping"/>
            </w:r>
            <w:r>
              <w:rPr>
                <w:rtl w:val="0"/>
                <w:lang w:val="ru-RU"/>
              </w:rPr>
              <w:t>№ </w:t>
            </w:r>
            <w:r>
              <w:rPr>
                <w:rtl w:val="0"/>
                <w:lang w:val="ru-RU"/>
              </w:rPr>
              <w:t>325-</w:t>
            </w:r>
            <w:r>
              <w:rPr>
                <w:rtl w:val="0"/>
                <w:lang w:val="ru-RU"/>
              </w:rPr>
              <w:t>к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33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8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7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54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Обычный (веб)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92"/>
        </w:tabs>
        <w:spacing w:before="0" w:after="0"/>
        <w:ind w:left="108" w:hanging="108"/>
        <w:jc w:val="center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1404" w:bottom="1134" w:left="140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