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40" w:lineRule="auto"/>
        <w:ind w:left="108" w:hanging="108"/>
        <w:jc w:val="right"/>
      </w:pPr>
    </w:p>
    <w:p>
      <w:pPr>
        <w:pStyle w:val="Normal.0"/>
        <w:widowControl w:val="0"/>
        <w:spacing w:line="240" w:lineRule="auto"/>
        <w:ind w:left="108" w:hanging="108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Унифицированная Форма № Т</w:t>
      </w:r>
      <w:r>
        <w:rPr>
          <w:b w:val="1"/>
          <w:bCs w:val="1"/>
          <w:sz w:val="18"/>
          <w:szCs w:val="18"/>
          <w:rtl w:val="0"/>
          <w:lang w:val="ru-RU"/>
        </w:rPr>
        <w:t>-5</w:t>
      </w:r>
    </w:p>
    <w:p>
      <w:pPr>
        <w:pStyle w:val="Normal.0"/>
        <w:widowControl w:val="0"/>
        <w:spacing w:line="240" w:lineRule="auto"/>
        <w:ind w:left="108" w:hanging="108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утвержденная Госкомстатом РФ</w:t>
      </w:r>
    </w:p>
    <w:p>
      <w:pPr>
        <w:pStyle w:val="Normal.0"/>
        <w:widowControl w:val="0"/>
        <w:spacing w:line="240" w:lineRule="auto"/>
        <w:ind w:left="108" w:hanging="108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 xml:space="preserve">от </w:t>
      </w:r>
      <w:r>
        <w:rPr>
          <w:b w:val="1"/>
          <w:bCs w:val="1"/>
          <w:sz w:val="18"/>
          <w:szCs w:val="18"/>
          <w:rtl w:val="0"/>
          <w:lang w:val="ru-RU"/>
        </w:rPr>
        <w:t xml:space="preserve">5.01.2004 </w:t>
      </w:r>
      <w:r>
        <w:rPr>
          <w:b w:val="1"/>
          <w:bCs w:val="1"/>
          <w:sz w:val="18"/>
          <w:szCs w:val="18"/>
          <w:rtl w:val="0"/>
          <w:lang w:val="ru-RU"/>
        </w:rPr>
        <w:t xml:space="preserve">года № </w:t>
      </w:r>
      <w:r>
        <w:rPr>
          <w:b w:val="1"/>
          <w:bCs w:val="1"/>
          <w:sz w:val="18"/>
          <w:szCs w:val="18"/>
          <w:rtl w:val="0"/>
          <w:lang w:val="ru-RU"/>
        </w:rPr>
        <w:t>1</w:t>
      </w:r>
    </w:p>
    <w:p>
      <w:pPr>
        <w:pStyle w:val="Normal.0"/>
        <w:widowControl w:val="0"/>
        <w:spacing w:line="240" w:lineRule="auto"/>
        <w:ind w:left="108" w:hanging="108"/>
      </w:pPr>
    </w:p>
    <w:tbl>
      <w:tblPr>
        <w:tblW w:w="92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0"/>
        <w:gridCol w:w="853"/>
        <w:gridCol w:w="1085"/>
        <w:gridCol w:w="930"/>
        <w:gridCol w:w="907"/>
        <w:gridCol w:w="1290"/>
        <w:gridCol w:w="1009"/>
        <w:gridCol w:w="565"/>
        <w:gridCol w:w="415"/>
        <w:gridCol w:w="1237"/>
      </w:tblGrid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Код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4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Форма по ОКУД  </w:t>
            </w:r>
          </w:p>
        </w:tc>
        <w:tc>
          <w:tcPr>
            <w:tcW w:type="dxa" w:w="165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ХХХХХХ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5995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</w:rPr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 xml:space="preserve">Общество с ограниченной ответственностью «Аврора»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ООО «Аврора»</w:t>
            </w:r>
          </w:p>
        </w:tc>
        <w:tc>
          <w:tcPr>
            <w:tcW w:type="dxa" w:w="1574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по ОКПО  </w:t>
            </w:r>
          </w:p>
        </w:tc>
        <w:tc>
          <w:tcPr>
            <w:tcW w:type="dxa" w:w="165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ХХХХХХХХ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995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наименование организации</w:t>
            </w:r>
          </w:p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Номер </w:t>
              <w:br w:type="textWrapping"/>
              <w:t>документа</w:t>
            </w:r>
          </w:p>
        </w:tc>
        <w:tc>
          <w:tcPr>
            <w:tcW w:type="dxa" w:w="1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Дата составления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7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ПРИКАЗ</w:t>
            </w:r>
          </w:p>
        </w:tc>
        <w:tc>
          <w:tcPr>
            <w:tcW w:type="dxa" w:w="157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14</w:t>
            </w:r>
          </w:p>
        </w:tc>
        <w:tc>
          <w:tcPr>
            <w:tcW w:type="dxa" w:w="165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21.04.2018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распоряжение</w:t>
            </w: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)</w:t>
            </w:r>
          </w:p>
        </w:tc>
        <w:tc>
          <w:tcPr>
            <w:tcW w:type="dxa" w:w="100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786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о переводе работника на другую работу</w:t>
            </w:r>
          </w:p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2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Дата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12"/>
            <w:gridSpan w:val="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Перевести на другую работу 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с</w:t>
            </w:r>
          </w:p>
        </w:tc>
        <w:tc>
          <w:tcPr>
            <w:tcW w:type="dxa" w:w="221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01.05.2018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по </w:t>
            </w:r>
          </w:p>
        </w:tc>
        <w:tc>
          <w:tcPr>
            <w:tcW w:type="dxa" w:w="2216"/>
            <w:gridSpan w:val="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Табельный номер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7004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Иванова Ивана Иванович</w:t>
            </w:r>
          </w:p>
        </w:tc>
        <w:tc>
          <w:tcPr>
            <w:tcW w:type="dxa" w:w="221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398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7004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фамилия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имя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отчество </w:t>
            </w:r>
          </w:p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9221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постоянно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9221"/>
            <w:gridSpan w:val="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вид перевода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постоянно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временно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1783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прежнее место работы</w:t>
            </w:r>
          </w:p>
        </w:tc>
        <w:tc>
          <w:tcPr>
            <w:tcW w:type="dxa" w:w="7437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Юридический отдел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структурное подразделение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37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Юрист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должность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специальность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профессия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),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разряд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класс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категория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)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квалификации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9221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Повышение в должности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9221"/>
            <w:gridSpan w:val="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причина перевода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1783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новое место работы</w:t>
            </w:r>
          </w:p>
        </w:tc>
        <w:tc>
          <w:tcPr>
            <w:tcW w:type="dxa" w:w="7437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Юридический отдел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структурное подразделение</w:t>
            </w:r>
          </w:p>
        </w:tc>
      </w:tr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37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Старший юрисконсульт</w:t>
            </w:r>
          </w:p>
        </w:tc>
      </w:tr>
      <w:tr>
        <w:tblPrEx>
          <w:shd w:val="clear" w:color="auto" w:fill="d0ddef"/>
        </w:tblPrEx>
        <w:trPr>
          <w:trHeight w:val="215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3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должность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специальность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профессия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),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разряд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класс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категория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)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квалификации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22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тарифная ставка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оклад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)</w:t>
            </w:r>
          </w:p>
        </w:tc>
        <w:tc>
          <w:tcPr>
            <w:tcW w:type="dxa" w:w="229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45 000</w:t>
            </w:r>
          </w:p>
        </w:tc>
        <w:tc>
          <w:tcPr>
            <w:tcW w:type="dxa" w:w="5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руб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.</w:t>
            </w:r>
          </w:p>
        </w:tc>
        <w:tc>
          <w:tcPr>
            <w:tcW w:type="dxa" w:w="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00</w:t>
            </w:r>
          </w:p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коп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7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цифрами </w:t>
            </w:r>
          </w:p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надбавка </w:t>
            </w:r>
          </w:p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9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руб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.</w:t>
            </w:r>
          </w:p>
        </w:tc>
        <w:tc>
          <w:tcPr>
            <w:tcW w:type="dxa" w:w="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коп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783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7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цифрами </w:t>
            </w:r>
          </w:p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7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Основание</w:t>
            </w:r>
            <w:r>
              <w:rPr>
                <w:rFonts w:ascii="Arial CYR" w:cs="Arial CYR" w:hAnsi="Arial CYR" w:eastAsia="Arial CYR"/>
                <w:b w:val="1"/>
                <w:bCs w:val="1"/>
                <w:color w:val="101010"/>
                <w:sz w:val="20"/>
                <w:szCs w:val="20"/>
                <w:u w:color="101010"/>
                <w:rtl w:val="0"/>
                <w:lang w:val="ru-RU"/>
              </w:rPr>
              <w:t>:</w:t>
            </w:r>
          </w:p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79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изменение к трудовому договору от  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"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val="single" w:color="0070c0"/>
                <w:rtl w:val="0"/>
                <w:lang w:val="ru-RU"/>
              </w:rPr>
              <w:t>01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_" </w:t>
            </w:r>
          </w:p>
        </w:tc>
        <w:tc>
          <w:tcPr>
            <w:tcW w:type="dxa" w:w="219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 xml:space="preserve">Сентября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 xml:space="preserve">2014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г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.</w:t>
            </w:r>
          </w:p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N</w:t>
            </w:r>
          </w:p>
        </w:tc>
        <w:tc>
          <w:tcPr>
            <w:tcW w:type="dxa" w:w="9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4/4-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тд</w:t>
            </w:r>
          </w:p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;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или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7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другой документ</w:t>
            </w:r>
          </w:p>
        </w:tc>
        <w:tc>
          <w:tcPr>
            <w:tcW w:type="dxa" w:w="7437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37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документ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заявление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, 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медицинское заключение и пр</w:t>
            </w: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286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Руководитель организации </w:t>
            </w:r>
          </w:p>
        </w:tc>
        <w:tc>
          <w:tcPr>
            <w:tcW w:type="dxa" w:w="6352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 xml:space="preserve">Генеральный директор         </w:t>
            </w:r>
            <w:r>
              <w:rPr>
                <w:rFonts w:ascii="Arial CYR" w:cs="Arial CYR" w:hAnsi="Arial CYR" w:eastAsia="Arial CYR"/>
                <w:i w:val="1"/>
                <w:iCs w:val="1"/>
                <w:color w:val="101010"/>
                <w:sz w:val="20"/>
                <w:szCs w:val="20"/>
                <w:u w:color="0070c0"/>
                <w:rtl w:val="0"/>
                <w:lang w:val="ru-RU"/>
              </w:rPr>
              <w:t>Матвеев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 xml:space="preserve">                        Матвеев О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.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А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3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 xml:space="preserve">должность </w:t>
            </w:r>
          </w:p>
        </w:tc>
        <w:tc>
          <w:tcPr>
            <w:tcW w:type="dxa" w:w="229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личная подпись</w:t>
            </w:r>
          </w:p>
        </w:tc>
        <w:tc>
          <w:tcPr>
            <w:tcW w:type="dxa" w:w="2216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расшифровка подписи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470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С приказом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(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распоряжением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)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работник ознакомлен</w:t>
            </w:r>
          </w:p>
        </w:tc>
        <w:tc>
          <w:tcPr>
            <w:tcW w:type="dxa" w:w="229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i w:val="1"/>
                <w:iCs w:val="1"/>
                <w:color w:val="101010"/>
                <w:sz w:val="20"/>
                <w:szCs w:val="20"/>
                <w:u w:color="0070c0"/>
                <w:rtl w:val="0"/>
                <w:lang w:val="ru-RU"/>
              </w:rPr>
              <w:t>Иванов</w:t>
            </w:r>
          </w:p>
        </w:tc>
        <w:tc>
          <w:tcPr>
            <w:tcW w:type="dxa" w:w="22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«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21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"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>апреля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 xml:space="preserve"> 2018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0070c0"/>
                <w:rtl w:val="0"/>
                <w:lang w:val="ru-RU"/>
              </w:rPr>
              <w:t xml:space="preserve"> </w:t>
            </w:r>
            <w:r>
              <w:rPr>
                <w:rFonts w:ascii="Arial CYR" w:cs="Arial CYR" w:hAnsi="Arial CYR" w:eastAsia="Arial CYR"/>
                <w:color w:val="101010"/>
                <w:sz w:val="20"/>
                <w:szCs w:val="20"/>
                <w:u w:color="101010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9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CYR" w:cs="Arial CYR" w:hAnsi="Arial CYR" w:eastAsia="Arial CYR"/>
                <w:color w:val="101010"/>
                <w:sz w:val="16"/>
                <w:szCs w:val="16"/>
                <w:u w:color="101010"/>
                <w:rtl w:val="0"/>
                <w:lang w:val="ru-RU"/>
              </w:rPr>
              <w:t>личная подпись</w:t>
            </w:r>
          </w:p>
        </w:tc>
        <w:tc>
          <w:tcPr>
            <w:tcW w:type="dxa" w:w="22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