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4F" w:rsidRDefault="00147B4F" w:rsidP="00147B4F">
      <w:pPr>
        <w:pStyle w:val="a3"/>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147B4F" w:rsidRDefault="00147B4F" w:rsidP="00147B4F">
      <w:pPr>
        <w:pStyle w:val="a3"/>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«УТВЕРЖДАЮ»</w:t>
      </w:r>
    </w:p>
    <w:p w:rsidR="00147B4F" w:rsidRDefault="00147B4F" w:rsidP="005C59C8">
      <w:pPr>
        <w:pStyle w:val="a3"/>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147B4F" w:rsidRDefault="00147B4F" w:rsidP="00147B4F">
      <w:pPr>
        <w:pStyle w:val="a3"/>
        <w:spacing w:line="254" w:lineRule="auto"/>
        <w:rPr>
          <w:rFonts w:ascii="Times New Roman" w:hAnsi="Times New Roman" w:cs="Times New Roman"/>
          <w:color w:val="000000"/>
          <w:sz w:val="24"/>
          <w:szCs w:val="24"/>
        </w:rPr>
      </w:pPr>
    </w:p>
    <w:p w:rsidR="00147B4F" w:rsidRDefault="00147B4F" w:rsidP="00147B4F">
      <w:pPr>
        <w:pStyle w:val="a3"/>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w:t>
      </w:r>
      <w:r w:rsidR="009D08D4">
        <w:rPr>
          <w:rFonts w:ascii="Times New Roman" w:hAnsi="Times New Roman" w:cs="Times New Roman"/>
          <w:color w:val="000000"/>
          <w:sz w:val="24"/>
          <w:szCs w:val="24"/>
        </w:rPr>
        <w:t xml:space="preserve"> </w:t>
      </w: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Извещение и документация</w:t>
      </w:r>
    </w:p>
    <w:p w:rsidR="00147B4F" w:rsidRDefault="00147B4F" w:rsidP="00147B4F">
      <w:pPr>
        <w:pStyle w:val="a3"/>
        <w:jc w:val="center"/>
        <w:rPr>
          <w:rFonts w:ascii="Times New Roman" w:hAnsi="Times New Roman" w:cs="Times New Roman"/>
          <w:b/>
          <w:color w:val="000000"/>
          <w:sz w:val="24"/>
          <w:szCs w:val="24"/>
        </w:rPr>
      </w:pPr>
    </w:p>
    <w:p w:rsidR="005C59C8" w:rsidRPr="00AA5EFD" w:rsidRDefault="00147B4F" w:rsidP="005C59C8">
      <w:pPr>
        <w:pStyle w:val="a3"/>
        <w:jc w:val="center"/>
        <w:rPr>
          <w:rFonts w:ascii="Times New Roman" w:hAnsi="Times New Roman" w:cs="Times New Roman"/>
          <w:b/>
          <w:sz w:val="24"/>
          <w:szCs w:val="24"/>
        </w:rPr>
      </w:pPr>
      <w:r>
        <w:rPr>
          <w:rFonts w:ascii="Times New Roman" w:hAnsi="Times New Roman" w:cs="Times New Roman"/>
          <w:color w:val="000000"/>
          <w:sz w:val="24"/>
          <w:szCs w:val="24"/>
        </w:rPr>
        <w:t xml:space="preserve">Об электронном аукционе </w:t>
      </w:r>
      <w:r>
        <w:rPr>
          <w:rFonts w:ascii="Times New Roman" w:hAnsi="Times New Roman" w:cs="Times New Roman"/>
          <w:sz w:val="24"/>
          <w:szCs w:val="24"/>
        </w:rPr>
        <w:t xml:space="preserve">на </w:t>
      </w:r>
    </w:p>
    <w:p w:rsidR="00885E18" w:rsidRPr="00AA5EFD" w:rsidRDefault="00885E18" w:rsidP="00885E18">
      <w:pPr>
        <w:pStyle w:val="a3"/>
        <w:jc w:val="center"/>
        <w:rPr>
          <w:rFonts w:ascii="Times New Roman" w:hAnsi="Times New Roman" w:cs="Times New Roman"/>
          <w:b/>
          <w:sz w:val="24"/>
          <w:szCs w:val="24"/>
        </w:rPr>
      </w:pPr>
    </w:p>
    <w:p w:rsidR="00147B4F" w:rsidRDefault="000D38CC" w:rsidP="00147B4F">
      <w:pPr>
        <w:pStyle w:val="a3"/>
        <w:jc w:val="center"/>
        <w:rPr>
          <w:rFonts w:ascii="Times New Roman" w:hAnsi="Times New Roman" w:cs="Times New Roman"/>
          <w:color w:val="000000"/>
          <w:sz w:val="24"/>
          <w:szCs w:val="24"/>
        </w:rPr>
      </w:pPr>
      <w:r>
        <w:rPr>
          <w:rFonts w:ascii="Times New Roman" w:hAnsi="Times New Roman" w:cs="Times New Roman"/>
          <w:sz w:val="24"/>
          <w:szCs w:val="24"/>
        </w:rPr>
        <w:t xml:space="preserve">для нужд </w:t>
      </w:r>
    </w:p>
    <w:p w:rsidR="00147B4F" w:rsidRDefault="00147B4F" w:rsidP="00147B4F">
      <w:pPr>
        <w:pStyle w:val="a3"/>
        <w:jc w:val="center"/>
        <w:rPr>
          <w:rFonts w:ascii="Times New Roman" w:hAnsi="Times New Roman" w:cs="Times New Roman"/>
          <w:color w:val="000000"/>
          <w:sz w:val="24"/>
          <w:szCs w:val="24"/>
        </w:rPr>
      </w:pPr>
    </w:p>
    <w:p w:rsidR="00147B4F" w:rsidRDefault="00147B4F" w:rsidP="00147B4F">
      <w:pPr>
        <w:pStyle w:val="a3"/>
        <w:jc w:val="center"/>
        <w:rPr>
          <w:rFonts w:ascii="Times New Roman" w:hAnsi="Times New Roman" w:cs="Times New Roman"/>
          <w:i/>
          <w:color w:val="000000"/>
          <w:sz w:val="24"/>
          <w:szCs w:val="24"/>
        </w:rPr>
      </w:pPr>
      <w:r>
        <w:rPr>
          <w:rFonts w:ascii="Times New Roman" w:hAnsi="Times New Roman" w:cs="Times New Roman"/>
          <w:i/>
          <w:color w:val="000000"/>
          <w:sz w:val="24"/>
          <w:szCs w:val="24"/>
        </w:rPr>
        <w:t>(при проведении закупки, включая вопросы и ситуации, не указанные в настоящих извещении и документации, заказчик, комиссия заказчика и участники закупки руководствуются положениями Федерального закона № 44-ФЗ от 05.04.2013 «О контрактной системе в сфере закупок товаров, работ, услуг для обеспечения государственных и муниципальных нужд» - Закон № 44-ФЗ)</w:t>
      </w: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78217F" w:rsidRPr="00965609" w:rsidRDefault="0078217F" w:rsidP="0078217F">
      <w:pPr>
        <w:spacing w:after="0" w:line="240" w:lineRule="auto"/>
        <w:jc w:val="center"/>
        <w:rPr>
          <w:rFonts w:ascii="Times New Roman" w:eastAsia="Times New Roman" w:hAnsi="Times New Roman"/>
          <w:b/>
          <w:bCs/>
          <w:sz w:val="24"/>
          <w:szCs w:val="24"/>
          <w:lang w:eastAsia="ru-RU"/>
        </w:rPr>
      </w:pPr>
    </w:p>
    <w:p w:rsidR="004C7619" w:rsidRDefault="004C7619" w:rsidP="004C7619">
      <w:pPr>
        <w:pStyle w:val="a3"/>
        <w:rPr>
          <w:rFonts w:ascii="Times New Roman" w:hAnsi="Times New Roman" w:cs="Times New Roman"/>
          <w:color w:val="000000"/>
          <w:sz w:val="24"/>
          <w:szCs w:val="24"/>
        </w:rPr>
      </w:pPr>
    </w:p>
    <w:p w:rsidR="004C7619" w:rsidRDefault="004C7619" w:rsidP="004C7619">
      <w:pPr>
        <w:pStyle w:val="a3"/>
        <w:rPr>
          <w:rFonts w:ascii="Times New Roman" w:hAnsi="Times New Roman" w:cs="Times New Roman"/>
          <w:color w:val="000000"/>
          <w:sz w:val="24"/>
          <w:szCs w:val="24"/>
        </w:rPr>
      </w:pPr>
    </w:p>
    <w:p w:rsidR="0078217F" w:rsidRPr="00AA5EFD" w:rsidRDefault="0078217F" w:rsidP="0078217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6D384D" w:rsidRDefault="006D384D" w:rsidP="006D384D">
      <w:pPr>
        <w:pStyle w:val="a3"/>
        <w:rPr>
          <w:rFonts w:ascii="Times New Roman" w:hAnsi="Times New Roman" w:cs="Times New Roman"/>
          <w:color w:val="000000"/>
          <w:sz w:val="24"/>
          <w:szCs w:val="24"/>
        </w:rPr>
      </w:pPr>
      <w:r>
        <w:rPr>
          <w:rFonts w:ascii="Times New Roman" w:eastAsia="Times New Roman" w:hAnsi="Times New Roman"/>
          <w:i/>
          <w:sz w:val="24"/>
          <w:szCs w:val="24"/>
          <w:lang w:eastAsia="ru-RU"/>
        </w:rPr>
        <w:t>Настоящий аукцион в электронной форме проводится только для субъектов малого предпринимательства, социально ориентированных некоммерческих организаций  в соответствии со ст.30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Контрактный управляющий</w:t>
      </w:r>
    </w:p>
    <w:p w:rsidR="005C59C8" w:rsidRDefault="005C59C8" w:rsidP="00147B4F">
      <w:pPr>
        <w:pStyle w:val="a3"/>
        <w:jc w:val="center"/>
        <w:rPr>
          <w:rFonts w:ascii="Times New Roman" w:hAnsi="Times New Roman" w:cs="Times New Roman"/>
          <w:color w:val="000000"/>
          <w:sz w:val="24"/>
          <w:szCs w:val="24"/>
        </w:rPr>
      </w:pPr>
    </w:p>
    <w:p w:rsidR="00147B4F" w:rsidRDefault="00147B4F" w:rsidP="00147B4F">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09641E">
        <w:rPr>
          <w:rFonts w:ascii="Times New Roman" w:hAnsi="Times New Roman" w:cs="Times New Roman"/>
          <w:color w:val="000000"/>
          <w:sz w:val="24"/>
          <w:szCs w:val="24"/>
        </w:rPr>
        <w:t>8</w:t>
      </w:r>
      <w:r w:rsidR="00A754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w:t>
      </w:r>
    </w:p>
    <w:p w:rsidR="00147B4F" w:rsidRDefault="00147B4F" w:rsidP="00147B4F">
      <w:pPr>
        <w:spacing w:after="0" w:line="240" w:lineRule="auto"/>
        <w:rPr>
          <w:rFonts w:ascii="Times New Roman" w:eastAsiaTheme="minorHAnsi" w:hAnsi="Times New Roman"/>
          <w:color w:val="000000"/>
          <w:sz w:val="24"/>
          <w:szCs w:val="24"/>
        </w:rPr>
        <w:sectPr w:rsidR="00147B4F">
          <w:pgSz w:w="11906" w:h="16838"/>
          <w:pgMar w:top="395" w:right="424" w:bottom="567" w:left="709" w:header="284" w:footer="709" w:gutter="0"/>
          <w:cols w:space="720"/>
        </w:sectPr>
      </w:pPr>
    </w:p>
    <w:p w:rsidR="00147B4F" w:rsidRDefault="00147B4F" w:rsidP="00147B4F">
      <w:pPr>
        <w:pStyle w:val="a3"/>
        <w:rPr>
          <w:rFonts w:ascii="Times New Roman" w:hAnsi="Times New Roman" w:cs="Times New Roman"/>
          <w:b/>
          <w:sz w:val="24"/>
          <w:szCs w:val="24"/>
        </w:rPr>
      </w:pPr>
      <w:r>
        <w:rPr>
          <w:rFonts w:ascii="Times New Roman" w:hAnsi="Times New Roman" w:cs="Times New Roman"/>
          <w:b/>
          <w:sz w:val="24"/>
          <w:szCs w:val="24"/>
        </w:rPr>
        <w:lastRenderedPageBreak/>
        <w:t>Часть 1. Извещение и документация</w:t>
      </w:r>
    </w:p>
    <w:p w:rsidR="00147B4F" w:rsidRDefault="00147B4F" w:rsidP="00147B4F">
      <w:pPr>
        <w:pStyle w:val="a3"/>
        <w:rPr>
          <w:rFonts w:ascii="Times New Roman" w:hAnsi="Times New Roman" w:cs="Times New Roman"/>
          <w:sz w:val="24"/>
          <w:szCs w:val="24"/>
        </w:rPr>
      </w:pP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866"/>
        <w:gridCol w:w="6938"/>
      </w:tblGrid>
      <w:tr w:rsidR="00147B4F" w:rsidTr="00147B4F">
        <w:tc>
          <w:tcPr>
            <w:tcW w:w="503" w:type="dxa"/>
            <w:tcBorders>
              <w:top w:val="single" w:sz="4" w:space="0" w:color="auto"/>
              <w:left w:val="single" w:sz="4" w:space="0" w:color="auto"/>
              <w:bottom w:val="single" w:sz="4" w:space="0" w:color="auto"/>
              <w:right w:val="single" w:sz="4" w:space="0" w:color="auto"/>
            </w:tcBorders>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
                <w:bCs/>
                <w:sz w:val="20"/>
                <w:szCs w:val="20"/>
                <w:lang w:eastAsia="ar-SA"/>
              </w:rPr>
              <w:t>Сведения о заказчике</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Cs/>
                <w:sz w:val="20"/>
                <w:szCs w:val="20"/>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Наименование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Cs/>
                <w:sz w:val="20"/>
                <w:szCs w:val="20"/>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Место нахождения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Cs/>
                <w:sz w:val="20"/>
                <w:szCs w:val="20"/>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Почтовый адрес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Cs/>
                <w:sz w:val="20"/>
                <w:szCs w:val="20"/>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Адрес электронной почты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Cs/>
                <w:sz w:val="20"/>
                <w:szCs w:val="20"/>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Номер контактного телефона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Cs/>
                <w:sz w:val="20"/>
                <w:szCs w:val="20"/>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Ответственное должностное лицо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Cs/>
                <w:sz w:val="20"/>
                <w:szCs w:val="20"/>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Информация о контрактном управляющем, ответственном за заключение контракта</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tcPr>
          <w:p w:rsidR="00147B4F"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Сведения о закупке</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Используемый способ определения поставщика (подрядчика, исполнителя)</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Аукцион в электронной форме (электронный аукцион)</w:t>
            </w:r>
          </w:p>
        </w:tc>
      </w:tr>
      <w:tr w:rsidR="00147B4F" w:rsidTr="00F6786D">
        <w:trPr>
          <w:trHeight w:val="1364"/>
        </w:trPr>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Краткое изложение условий контракта - н</w:t>
            </w:r>
            <w:r>
              <w:rPr>
                <w:rFonts w:ascii="Times New Roman" w:hAnsi="Times New Roman"/>
                <w:sz w:val="20"/>
                <w:szCs w:val="20"/>
                <w:lang w:eastAsia="ar-SA"/>
              </w:rPr>
              <w:t>аименование и описание объекта закупки</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color w:val="FF0000"/>
                <w:sz w:val="20"/>
                <w:szCs w:val="20"/>
                <w:lang w:eastAsia="ar-SA"/>
              </w:rPr>
            </w:pPr>
          </w:p>
          <w:p w:rsidR="00147B4F" w:rsidRDefault="00147B4F">
            <w:pPr>
              <w:suppressAutoHyphens/>
              <w:snapToGrid w:val="0"/>
              <w:spacing w:after="0" w:line="240" w:lineRule="auto"/>
              <w:rPr>
                <w:rFonts w:ascii="Times New Roman" w:hAnsi="Times New Roman"/>
                <w:color w:val="FF0000"/>
                <w:sz w:val="20"/>
                <w:szCs w:val="20"/>
                <w:lang w:eastAsia="ar-SA"/>
              </w:rPr>
            </w:pPr>
            <w:r>
              <w:rPr>
                <w:rFonts w:ascii="Times New Roman" w:hAnsi="Times New Roman"/>
                <w:sz w:val="20"/>
                <w:szCs w:val="20"/>
                <w:lang w:eastAsia="ar-SA"/>
              </w:rPr>
              <w:t>Описание объекта закупки изложено в части 2 настоящей документации. Иные условия изложены в проекте контракта в части 3 настоящей документации.</w:t>
            </w:r>
          </w:p>
        </w:tc>
      </w:tr>
      <w:tr w:rsidR="00885E18" w:rsidTr="00F6786D">
        <w:tc>
          <w:tcPr>
            <w:tcW w:w="503" w:type="dxa"/>
            <w:tcBorders>
              <w:top w:val="single" w:sz="4" w:space="0" w:color="auto"/>
              <w:left w:val="single" w:sz="4" w:space="0" w:color="auto"/>
              <w:bottom w:val="single" w:sz="4" w:space="0" w:color="auto"/>
              <w:right w:val="single" w:sz="4" w:space="0" w:color="auto"/>
            </w:tcBorders>
            <w:hideMark/>
          </w:tcPr>
          <w:p w:rsidR="00885E18" w:rsidRDefault="00885E1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10</w:t>
            </w:r>
          </w:p>
        </w:tc>
        <w:tc>
          <w:tcPr>
            <w:tcW w:w="2866" w:type="dxa"/>
            <w:tcBorders>
              <w:top w:val="single" w:sz="4" w:space="0" w:color="auto"/>
              <w:left w:val="single" w:sz="4" w:space="0" w:color="auto"/>
              <w:bottom w:val="single" w:sz="4" w:space="0" w:color="auto"/>
              <w:right w:val="single" w:sz="4" w:space="0" w:color="auto"/>
            </w:tcBorders>
            <w:vAlign w:val="center"/>
            <w:hideMark/>
          </w:tcPr>
          <w:p w:rsidR="00885E18" w:rsidRDefault="00885E18">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Информация о месте доставки товара, являющегося предметом контракта, месте выполнения работы или оказания услуги, являющихся предметом контракта</w:t>
            </w:r>
          </w:p>
        </w:tc>
        <w:tc>
          <w:tcPr>
            <w:tcW w:w="6938" w:type="dxa"/>
            <w:tcBorders>
              <w:top w:val="single" w:sz="4" w:space="0" w:color="auto"/>
              <w:left w:val="single" w:sz="4" w:space="0" w:color="auto"/>
              <w:bottom w:val="single" w:sz="4" w:space="0" w:color="auto"/>
              <w:right w:val="single" w:sz="4" w:space="0" w:color="auto"/>
            </w:tcBorders>
            <w:shd w:val="clear" w:color="auto" w:fill="auto"/>
          </w:tcPr>
          <w:p w:rsidR="00885E18" w:rsidRPr="00F6786D" w:rsidRDefault="00885E18" w:rsidP="005C59C8">
            <w:pPr>
              <w:suppressAutoHyphens/>
              <w:snapToGrid w:val="0"/>
              <w:spacing w:after="0" w:line="240" w:lineRule="auto"/>
              <w:ind w:firstLine="310"/>
              <w:jc w:val="both"/>
              <w:rPr>
                <w:rFonts w:ascii="Times New Roman" w:hAnsi="Times New Roman"/>
                <w:color w:val="FF0000"/>
                <w:sz w:val="20"/>
                <w:szCs w:val="20"/>
                <w:lang w:eastAsia="ar-SA"/>
              </w:rPr>
            </w:pPr>
          </w:p>
        </w:tc>
      </w:tr>
      <w:tr w:rsidR="00885E18" w:rsidTr="005C59C8">
        <w:tc>
          <w:tcPr>
            <w:tcW w:w="503" w:type="dxa"/>
            <w:tcBorders>
              <w:top w:val="single" w:sz="4" w:space="0" w:color="auto"/>
              <w:left w:val="single" w:sz="4" w:space="0" w:color="auto"/>
              <w:bottom w:val="single" w:sz="4" w:space="0" w:color="auto"/>
              <w:right w:val="single" w:sz="4" w:space="0" w:color="auto"/>
            </w:tcBorders>
            <w:hideMark/>
          </w:tcPr>
          <w:p w:rsidR="00885E18" w:rsidRDefault="00885E1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11</w:t>
            </w:r>
          </w:p>
        </w:tc>
        <w:tc>
          <w:tcPr>
            <w:tcW w:w="2866" w:type="dxa"/>
            <w:tcBorders>
              <w:top w:val="single" w:sz="4" w:space="0" w:color="auto"/>
              <w:left w:val="single" w:sz="4" w:space="0" w:color="auto"/>
              <w:bottom w:val="single" w:sz="4" w:space="0" w:color="auto"/>
              <w:right w:val="single" w:sz="4" w:space="0" w:color="auto"/>
            </w:tcBorders>
            <w:vAlign w:val="center"/>
            <w:hideMark/>
          </w:tcPr>
          <w:p w:rsidR="00885E18" w:rsidRDefault="00885E18">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Сроки поставки товара или завершения работы либо график оказания услуг</w:t>
            </w:r>
          </w:p>
        </w:tc>
        <w:tc>
          <w:tcPr>
            <w:tcW w:w="6938" w:type="dxa"/>
            <w:tcBorders>
              <w:top w:val="single" w:sz="4" w:space="0" w:color="auto"/>
              <w:left w:val="single" w:sz="4" w:space="0" w:color="auto"/>
              <w:bottom w:val="single" w:sz="4" w:space="0" w:color="auto"/>
              <w:right w:val="single" w:sz="4" w:space="0" w:color="auto"/>
            </w:tcBorders>
            <w:shd w:val="clear" w:color="auto" w:fill="auto"/>
          </w:tcPr>
          <w:p w:rsidR="00885E18" w:rsidRPr="00F6786D" w:rsidRDefault="00885E18" w:rsidP="00B7119B">
            <w:pPr>
              <w:suppressAutoHyphens/>
              <w:snapToGrid w:val="0"/>
              <w:spacing w:after="0" w:line="240" w:lineRule="auto"/>
              <w:rPr>
                <w:rFonts w:ascii="Times New Roman" w:hAnsi="Times New Roman"/>
                <w:sz w:val="20"/>
                <w:szCs w:val="20"/>
                <w:lang w:eastAsia="ar-SA"/>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Начальная (максимальная) цена контракта</w:t>
            </w:r>
          </w:p>
        </w:tc>
        <w:tc>
          <w:tcPr>
            <w:tcW w:w="6938" w:type="dxa"/>
            <w:tcBorders>
              <w:top w:val="single" w:sz="4" w:space="0" w:color="auto"/>
              <w:left w:val="single" w:sz="4" w:space="0" w:color="auto"/>
              <w:bottom w:val="single" w:sz="4" w:space="0" w:color="auto"/>
              <w:right w:val="single" w:sz="4" w:space="0" w:color="auto"/>
            </w:tcBorders>
          </w:tcPr>
          <w:p w:rsidR="00147B4F" w:rsidRPr="008B3900" w:rsidRDefault="00147B4F" w:rsidP="006D384D">
            <w:pPr>
              <w:suppressAutoHyphens/>
              <w:snapToGrid w:val="0"/>
              <w:spacing w:after="0" w:line="240" w:lineRule="auto"/>
              <w:rPr>
                <w:rFonts w:ascii="Times New Roman" w:hAnsi="Times New Roman"/>
                <w:b/>
                <w:sz w:val="20"/>
                <w:szCs w:val="20"/>
                <w:lang w:eastAsia="ar-SA"/>
              </w:rPr>
            </w:pPr>
          </w:p>
        </w:tc>
      </w:tr>
      <w:tr w:rsidR="00093CEE" w:rsidTr="00147B4F">
        <w:tc>
          <w:tcPr>
            <w:tcW w:w="503" w:type="dxa"/>
            <w:tcBorders>
              <w:top w:val="single" w:sz="4" w:space="0" w:color="auto"/>
              <w:left w:val="single" w:sz="4" w:space="0" w:color="auto"/>
              <w:bottom w:val="single" w:sz="4" w:space="0" w:color="auto"/>
              <w:right w:val="single" w:sz="4" w:space="0" w:color="auto"/>
            </w:tcBorders>
            <w:hideMark/>
          </w:tcPr>
          <w:p w:rsidR="00093CEE" w:rsidRDefault="00093CE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13</w:t>
            </w:r>
          </w:p>
        </w:tc>
        <w:tc>
          <w:tcPr>
            <w:tcW w:w="2866" w:type="dxa"/>
            <w:tcBorders>
              <w:top w:val="single" w:sz="4" w:space="0" w:color="auto"/>
              <w:left w:val="single" w:sz="4" w:space="0" w:color="auto"/>
              <w:bottom w:val="single" w:sz="4" w:space="0" w:color="auto"/>
              <w:right w:val="single" w:sz="4" w:space="0" w:color="auto"/>
            </w:tcBorders>
            <w:vAlign w:val="center"/>
            <w:hideMark/>
          </w:tcPr>
          <w:p w:rsidR="00093CEE" w:rsidRDefault="00093CEE">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О</w:t>
            </w:r>
            <w:r>
              <w:rPr>
                <w:rFonts w:ascii="Times New Roman" w:hAnsi="Times New Roman"/>
                <w:sz w:val="20"/>
                <w:szCs w:val="20"/>
                <w:lang w:eastAsia="ar-SA"/>
              </w:rPr>
              <w:t>боснование начальной (максим</w:t>
            </w:r>
            <w:bookmarkStart w:id="0" w:name="_GoBack"/>
            <w:bookmarkEnd w:id="0"/>
            <w:r>
              <w:rPr>
                <w:rFonts w:ascii="Times New Roman" w:hAnsi="Times New Roman"/>
                <w:sz w:val="20"/>
                <w:szCs w:val="20"/>
                <w:lang w:eastAsia="ar-SA"/>
              </w:rPr>
              <w:t>альной) цены контракта</w:t>
            </w:r>
          </w:p>
        </w:tc>
        <w:tc>
          <w:tcPr>
            <w:tcW w:w="6938" w:type="dxa"/>
            <w:tcBorders>
              <w:top w:val="single" w:sz="4" w:space="0" w:color="auto"/>
              <w:left w:val="single" w:sz="4" w:space="0" w:color="auto"/>
              <w:bottom w:val="single" w:sz="4" w:space="0" w:color="auto"/>
              <w:right w:val="single" w:sz="4" w:space="0" w:color="auto"/>
            </w:tcBorders>
            <w:hideMark/>
          </w:tcPr>
          <w:p w:rsidR="00093CEE" w:rsidRPr="00FD142F" w:rsidRDefault="00093CEE" w:rsidP="006D4FD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Расчет начальной (максимальной) цены контракта производился </w:t>
            </w:r>
            <w:r w:rsidRPr="00FD142F">
              <w:rPr>
                <w:rFonts w:ascii="Times New Roman" w:hAnsi="Times New Roman"/>
                <w:color w:val="FF0000"/>
                <w:sz w:val="20"/>
                <w:szCs w:val="20"/>
                <w:lang w:eastAsia="ar-SA"/>
              </w:rPr>
              <w:t>методом сопоставления рыночных цен (анализ рынка)</w:t>
            </w:r>
            <w:r>
              <w:rPr>
                <w:rFonts w:ascii="Times New Roman" w:hAnsi="Times New Roman"/>
                <w:sz w:val="20"/>
                <w:szCs w:val="20"/>
                <w:lang w:eastAsia="ar-SA"/>
              </w:rPr>
              <w:t>. Расчёт приложен в части 4 настоящей документации.</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Источник финансирования</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rPr>
                <w:rFonts w:ascii="Times New Roman" w:hAnsi="Times New Roman"/>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Информация о валюте, используемой для формирования цены контракта и расчетов</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Российский рубль</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Порядок применения официального курса иностранной валюты к рублю Российской Федерации</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Не применяется</w:t>
            </w:r>
          </w:p>
        </w:tc>
      </w:tr>
      <w:tr w:rsidR="009D08D4" w:rsidRPr="009D08D4" w:rsidTr="00147B4F">
        <w:tc>
          <w:tcPr>
            <w:tcW w:w="503" w:type="dxa"/>
            <w:tcBorders>
              <w:top w:val="single" w:sz="4" w:space="0" w:color="auto"/>
              <w:left w:val="single" w:sz="4" w:space="0" w:color="auto"/>
              <w:bottom w:val="single" w:sz="4" w:space="0" w:color="auto"/>
              <w:right w:val="single" w:sz="4" w:space="0" w:color="auto"/>
            </w:tcBorders>
            <w:hideMark/>
          </w:tcPr>
          <w:p w:rsidR="00147B4F" w:rsidRPr="0009641E" w:rsidRDefault="00147B4F">
            <w:pPr>
              <w:widowControl w:val="0"/>
              <w:autoSpaceDE w:val="0"/>
              <w:autoSpaceDN w:val="0"/>
              <w:adjustRightInd w:val="0"/>
              <w:spacing w:after="0" w:line="240" w:lineRule="auto"/>
              <w:jc w:val="both"/>
              <w:rPr>
                <w:rFonts w:ascii="Times New Roman" w:hAnsi="Times New Roman"/>
                <w:color w:val="000000" w:themeColor="text1"/>
                <w:sz w:val="20"/>
                <w:szCs w:val="20"/>
              </w:rPr>
            </w:pPr>
            <w:r w:rsidRPr="0009641E">
              <w:rPr>
                <w:rFonts w:ascii="Times New Roman" w:hAnsi="Times New Roman"/>
                <w:color w:val="000000" w:themeColor="text1"/>
                <w:sz w:val="20"/>
                <w:szCs w:val="20"/>
              </w:rPr>
              <w:t>17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09641E" w:rsidRDefault="00147B4F">
            <w:pPr>
              <w:suppressAutoHyphens/>
              <w:snapToGrid w:val="0"/>
              <w:spacing w:after="0" w:line="240" w:lineRule="auto"/>
              <w:rPr>
                <w:rFonts w:ascii="Times New Roman" w:hAnsi="Times New Roman"/>
                <w:color w:val="000000" w:themeColor="text1"/>
                <w:sz w:val="20"/>
                <w:szCs w:val="20"/>
                <w:lang w:eastAsia="ar-SA"/>
              </w:rPr>
            </w:pPr>
            <w:r w:rsidRPr="005C59C8">
              <w:rPr>
                <w:rFonts w:ascii="Times New Roman" w:hAnsi="Times New Roman"/>
                <w:color w:val="000000" w:themeColor="text1"/>
                <w:sz w:val="20"/>
                <w:szCs w:val="20"/>
                <w:lang w:eastAsia="ar-SA"/>
              </w:rPr>
              <w:t>Идентификационный код закупки</w:t>
            </w:r>
          </w:p>
        </w:tc>
        <w:tc>
          <w:tcPr>
            <w:tcW w:w="6938" w:type="dxa"/>
            <w:tcBorders>
              <w:top w:val="single" w:sz="4" w:space="0" w:color="auto"/>
              <w:left w:val="single" w:sz="4" w:space="0" w:color="auto"/>
              <w:bottom w:val="single" w:sz="4" w:space="0" w:color="auto"/>
              <w:right w:val="single" w:sz="4" w:space="0" w:color="auto"/>
            </w:tcBorders>
            <w:hideMark/>
          </w:tcPr>
          <w:p w:rsidR="00147B4F" w:rsidRPr="009D08D4" w:rsidRDefault="00147B4F" w:rsidP="00D445DD">
            <w:pPr>
              <w:suppressAutoHyphens/>
              <w:snapToGrid w:val="0"/>
              <w:spacing w:after="0" w:line="240" w:lineRule="auto"/>
              <w:rPr>
                <w:rFonts w:ascii="Times New Roman" w:hAnsi="Times New Roman"/>
                <w:color w:val="FF0000"/>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Порядок предоставления участникам аукциона разъяснений положений документации об аукционе</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2A711A">
            <w:pPr>
              <w:suppressAutoHyphens/>
              <w:snapToGrid w:val="0"/>
              <w:spacing w:after="0" w:line="240" w:lineRule="auto"/>
              <w:ind w:firstLine="310"/>
              <w:jc w:val="both"/>
              <w:rPr>
                <w:rFonts w:ascii="Times New Roman" w:hAnsi="Times New Roman"/>
                <w:sz w:val="20"/>
                <w:szCs w:val="20"/>
                <w:lang w:eastAsia="ar-SA"/>
              </w:rPr>
            </w:pPr>
            <w:r w:rsidRPr="002A711A">
              <w:rPr>
                <w:rFonts w:ascii="Times New Roman" w:hAnsi="Times New Roman"/>
                <w:sz w:val="20"/>
                <w:szCs w:val="20"/>
                <w:lang w:eastAsia="ar-SA"/>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r w:rsidR="00147B4F">
              <w:rPr>
                <w:rFonts w:ascii="Times New Roman" w:hAnsi="Times New Roman"/>
                <w:sz w:val="20"/>
                <w:szCs w:val="20"/>
                <w:lang w:eastAsia="ar-SA"/>
              </w:rPr>
              <w:t>.</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течение двух дней с даты поступления от оператора электронной площадки указанного в части 3 статьи 65 Закона № 44-ФЗ запроса заказчик размещает в единой информационной системе разъяснения положений </w:t>
            </w:r>
            <w:r>
              <w:rPr>
                <w:rFonts w:ascii="Times New Roman" w:hAnsi="Times New Roman"/>
                <w:sz w:val="20"/>
                <w:szCs w:val="20"/>
                <w:lang w:eastAsia="ar-SA"/>
              </w:rPr>
              <w:lastRenderedPageBreak/>
              <w:t>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9D08D4">
              <w:rPr>
                <w:rFonts w:ascii="Times New Roman" w:hAnsi="Times New Roman"/>
                <w:sz w:val="20"/>
                <w:szCs w:val="20"/>
                <w:lang w:eastAsia="ar-SA"/>
              </w:rPr>
              <w:t xml:space="preserve"> </w:t>
            </w:r>
            <w:r>
              <w:rPr>
                <w:rFonts w:ascii="Times New Roman" w:hAnsi="Times New Roman"/>
                <w:sz w:val="20"/>
                <w:szCs w:val="20"/>
                <w:lang w:eastAsia="ar-SA"/>
              </w:rPr>
              <w:t>чем за три дня до даты окончания срока подачи заявок на участие в таком аукционе.</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Разъяснения положений документации об электронном аукционе не должны изменять ее суть.</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Pr="00A81545" w:rsidRDefault="00147B4F">
            <w:pPr>
              <w:widowControl w:val="0"/>
              <w:autoSpaceDE w:val="0"/>
              <w:autoSpaceDN w:val="0"/>
              <w:adjustRightInd w:val="0"/>
              <w:spacing w:after="0" w:line="240" w:lineRule="auto"/>
              <w:jc w:val="both"/>
              <w:rPr>
                <w:rFonts w:ascii="Times New Roman" w:hAnsi="Times New Roman"/>
                <w:sz w:val="20"/>
                <w:szCs w:val="20"/>
              </w:rPr>
            </w:pPr>
            <w:r w:rsidRPr="00A81545">
              <w:rPr>
                <w:rFonts w:ascii="Times New Roman" w:hAnsi="Times New Roman"/>
                <w:sz w:val="20"/>
                <w:szCs w:val="20"/>
              </w:rPr>
              <w:lastRenderedPageBreak/>
              <w:t>19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A81545" w:rsidRDefault="00147B4F">
            <w:pPr>
              <w:suppressAutoHyphens/>
              <w:snapToGrid w:val="0"/>
              <w:spacing w:after="0" w:line="240" w:lineRule="auto"/>
              <w:rPr>
                <w:rFonts w:ascii="Times New Roman" w:hAnsi="Times New Roman"/>
                <w:sz w:val="20"/>
                <w:szCs w:val="20"/>
                <w:lang w:eastAsia="ar-SA"/>
              </w:rPr>
            </w:pPr>
            <w:r w:rsidRPr="00A81545">
              <w:rPr>
                <w:rFonts w:ascii="Times New Roman" w:hAnsi="Times New Roman"/>
                <w:sz w:val="20"/>
                <w:szCs w:val="20"/>
                <w:lang w:eastAsia="ar-SA"/>
              </w:rPr>
              <w:t>Даты начала и окончания срока предоставления участникам аукциона разъяснений положений документации об аукционе</w:t>
            </w:r>
          </w:p>
        </w:tc>
        <w:tc>
          <w:tcPr>
            <w:tcW w:w="6938" w:type="dxa"/>
            <w:tcBorders>
              <w:top w:val="single" w:sz="4" w:space="0" w:color="auto"/>
              <w:left w:val="single" w:sz="4" w:space="0" w:color="auto"/>
              <w:bottom w:val="single" w:sz="4" w:space="0" w:color="auto"/>
              <w:right w:val="single" w:sz="4" w:space="0" w:color="auto"/>
            </w:tcBorders>
            <w:hideMark/>
          </w:tcPr>
          <w:p w:rsidR="005C59C8" w:rsidRDefault="00147B4F" w:rsidP="005C59C8">
            <w:pPr>
              <w:suppressAutoHyphens/>
              <w:snapToGrid w:val="0"/>
              <w:spacing w:after="0" w:line="240" w:lineRule="auto"/>
              <w:rPr>
                <w:rFonts w:ascii="Times New Roman" w:hAnsi="Times New Roman"/>
                <w:color w:val="FF0000"/>
                <w:sz w:val="20"/>
                <w:szCs w:val="20"/>
                <w:lang w:eastAsia="ar-SA"/>
              </w:rPr>
            </w:pPr>
            <w:r w:rsidRPr="009D08D4">
              <w:rPr>
                <w:rFonts w:ascii="Times New Roman" w:hAnsi="Times New Roman"/>
                <w:color w:val="FF0000"/>
                <w:sz w:val="20"/>
                <w:szCs w:val="20"/>
                <w:lang w:eastAsia="ar-SA"/>
              </w:rPr>
              <w:t xml:space="preserve">Дата начала срока </w:t>
            </w:r>
            <w:r w:rsidR="005C59C8">
              <w:rPr>
                <w:rFonts w:ascii="Times New Roman" w:hAnsi="Times New Roman"/>
                <w:color w:val="FF0000"/>
                <w:sz w:val="20"/>
                <w:szCs w:val="20"/>
                <w:lang w:eastAsia="ar-SA"/>
              </w:rPr>
              <w:t>–</w:t>
            </w:r>
            <w:r w:rsidRPr="009D08D4">
              <w:rPr>
                <w:rFonts w:ascii="Times New Roman" w:hAnsi="Times New Roman"/>
                <w:color w:val="FF0000"/>
                <w:sz w:val="20"/>
                <w:szCs w:val="20"/>
                <w:lang w:eastAsia="ar-SA"/>
              </w:rPr>
              <w:t xml:space="preserve"> </w:t>
            </w:r>
          </w:p>
          <w:p w:rsidR="00147B4F" w:rsidRDefault="00147B4F" w:rsidP="005C59C8">
            <w:pPr>
              <w:suppressAutoHyphens/>
              <w:snapToGrid w:val="0"/>
              <w:spacing w:after="0" w:line="240" w:lineRule="auto"/>
              <w:rPr>
                <w:rFonts w:ascii="Times New Roman" w:hAnsi="Times New Roman"/>
                <w:color w:val="FF0000"/>
                <w:sz w:val="20"/>
                <w:szCs w:val="20"/>
                <w:lang w:eastAsia="ar-SA"/>
              </w:rPr>
            </w:pPr>
            <w:r w:rsidRPr="009D08D4">
              <w:rPr>
                <w:rFonts w:ascii="Times New Roman" w:hAnsi="Times New Roman"/>
                <w:color w:val="FF0000"/>
                <w:sz w:val="20"/>
                <w:szCs w:val="20"/>
                <w:lang w:eastAsia="ar-SA"/>
              </w:rPr>
              <w:t xml:space="preserve">Дата окончания срока </w:t>
            </w:r>
            <w:r w:rsidR="005C59C8">
              <w:rPr>
                <w:rFonts w:ascii="Times New Roman" w:hAnsi="Times New Roman"/>
                <w:color w:val="FF0000"/>
                <w:sz w:val="20"/>
                <w:szCs w:val="20"/>
                <w:lang w:eastAsia="ar-SA"/>
              </w:rPr>
              <w:t>–</w:t>
            </w:r>
            <w:r w:rsidRPr="009D08D4">
              <w:rPr>
                <w:rFonts w:ascii="Times New Roman" w:hAnsi="Times New Roman"/>
                <w:color w:val="FF0000"/>
                <w:sz w:val="20"/>
                <w:szCs w:val="20"/>
                <w:lang w:eastAsia="ar-SA"/>
              </w:rPr>
              <w:t xml:space="preserve"> </w:t>
            </w:r>
            <w:r w:rsidR="000C4970" w:rsidRPr="009D08D4">
              <w:rPr>
                <w:rFonts w:ascii="Times New Roman" w:hAnsi="Times New Roman"/>
                <w:color w:val="FF0000"/>
                <w:sz w:val="20"/>
                <w:szCs w:val="20"/>
                <w:lang w:eastAsia="ar-SA"/>
              </w:rPr>
              <w:t xml:space="preserve">(при поступлении запроса не позднее </w:t>
            </w:r>
            <w:r w:rsidR="005C59C8">
              <w:rPr>
                <w:rFonts w:ascii="Times New Roman" w:hAnsi="Times New Roman"/>
                <w:color w:val="FF0000"/>
                <w:sz w:val="20"/>
                <w:szCs w:val="20"/>
                <w:lang w:eastAsia="ar-SA"/>
              </w:rPr>
              <w:t xml:space="preserve">    </w:t>
            </w:r>
            <w:proofErr w:type="gramStart"/>
            <w:r w:rsidR="005C59C8">
              <w:rPr>
                <w:rFonts w:ascii="Times New Roman" w:hAnsi="Times New Roman"/>
                <w:color w:val="FF0000"/>
                <w:sz w:val="20"/>
                <w:szCs w:val="20"/>
                <w:lang w:eastAsia="ar-SA"/>
              </w:rPr>
              <w:t xml:space="preserve">  </w:t>
            </w:r>
            <w:r w:rsidR="000C4970" w:rsidRPr="009D08D4">
              <w:rPr>
                <w:rFonts w:ascii="Times New Roman" w:hAnsi="Times New Roman"/>
                <w:color w:val="FF0000"/>
                <w:sz w:val="20"/>
                <w:szCs w:val="20"/>
                <w:lang w:eastAsia="ar-SA"/>
              </w:rPr>
              <w:t>)</w:t>
            </w:r>
            <w:proofErr w:type="gramEnd"/>
          </w:p>
        </w:tc>
      </w:tr>
      <w:tr w:rsidR="00147B4F" w:rsidTr="00147B4F">
        <w:tc>
          <w:tcPr>
            <w:tcW w:w="503" w:type="dxa"/>
            <w:tcBorders>
              <w:top w:val="single" w:sz="4" w:space="0" w:color="auto"/>
              <w:left w:val="single" w:sz="4" w:space="0" w:color="auto"/>
              <w:bottom w:val="single" w:sz="4" w:space="0" w:color="auto"/>
              <w:right w:val="single" w:sz="4" w:space="0" w:color="auto"/>
            </w:tcBorders>
          </w:tcPr>
          <w:p w:rsidR="00147B4F"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Требования к участникам</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20</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Ограничение участия в определении поставщика (подрядчика, исполнителя), установленное в соответствии с Законом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6D384D" w:rsidP="007E4BA4">
            <w:pPr>
              <w:suppressAutoHyphens/>
              <w:snapToGrid w:val="0"/>
              <w:spacing w:after="0" w:line="240" w:lineRule="auto"/>
              <w:rPr>
                <w:rFonts w:ascii="Times New Roman" w:hAnsi="Times New Roman"/>
                <w:sz w:val="20"/>
                <w:szCs w:val="20"/>
                <w:lang w:eastAsia="ar-SA"/>
              </w:rPr>
            </w:pPr>
            <w:r w:rsidRPr="002A711A">
              <w:rPr>
                <w:rFonts w:ascii="Times New Roman" w:hAnsi="Times New Roman"/>
                <w:b/>
                <w:sz w:val="20"/>
                <w:szCs w:val="20"/>
                <w:lang w:eastAsia="ar-SA"/>
              </w:rPr>
              <w:t>Установлено</w:t>
            </w:r>
            <w:r>
              <w:rPr>
                <w:rFonts w:ascii="Times New Roman" w:hAnsi="Times New Roman"/>
                <w:sz w:val="20"/>
                <w:szCs w:val="20"/>
                <w:lang w:eastAsia="ar-SA"/>
              </w:rPr>
              <w:t xml:space="preserve">, </w:t>
            </w:r>
            <w:r w:rsidRPr="002B13CC">
              <w:rPr>
                <w:rFonts w:ascii="Times New Roman" w:hAnsi="Times New Roman"/>
                <w:sz w:val="20"/>
                <w:szCs w:val="20"/>
                <w:lang w:eastAsia="ar-SA"/>
              </w:rPr>
              <w:t xml:space="preserve">аукцион в электронной форме проводится только для субъектов малого предпринимательства, социально ориентированных некоммерческих организаций  </w:t>
            </w:r>
          </w:p>
        </w:tc>
      </w:tr>
      <w:tr w:rsidR="00330DC8" w:rsidTr="00147B4F">
        <w:tc>
          <w:tcPr>
            <w:tcW w:w="503" w:type="dxa"/>
            <w:tcBorders>
              <w:top w:val="single" w:sz="4" w:space="0" w:color="auto"/>
              <w:left w:val="single" w:sz="4" w:space="0" w:color="auto"/>
              <w:bottom w:val="single" w:sz="4" w:space="0" w:color="auto"/>
              <w:right w:val="single" w:sz="4" w:space="0" w:color="auto"/>
            </w:tcBorders>
            <w:hideMark/>
          </w:tcPr>
          <w:p w:rsidR="00330DC8" w:rsidRDefault="00330DC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w:t>
            </w:r>
          </w:p>
        </w:tc>
        <w:tc>
          <w:tcPr>
            <w:tcW w:w="2866" w:type="dxa"/>
            <w:tcBorders>
              <w:top w:val="single" w:sz="4" w:space="0" w:color="auto"/>
              <w:left w:val="single" w:sz="4" w:space="0" w:color="auto"/>
              <w:bottom w:val="single" w:sz="4" w:space="0" w:color="auto"/>
              <w:right w:val="single" w:sz="4" w:space="0" w:color="auto"/>
            </w:tcBorders>
            <w:vAlign w:val="center"/>
            <w:hideMark/>
          </w:tcPr>
          <w:p w:rsidR="00330DC8" w:rsidRPr="00C26877" w:rsidRDefault="002A711A">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w:t>
            </w:r>
            <w:r w:rsidRPr="002A711A">
              <w:rPr>
                <w:rFonts w:ascii="Times New Roman" w:hAnsi="Times New Roman"/>
                <w:sz w:val="20"/>
                <w:szCs w:val="20"/>
                <w:lang w:eastAsia="ar-SA"/>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w:t>
            </w:r>
            <w:r w:rsidRPr="002A711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D40E30" w:rsidRDefault="005C59C8" w:rsidP="00D40E3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color w:val="FF0000"/>
                <w:sz w:val="20"/>
                <w:szCs w:val="20"/>
                <w:lang w:eastAsia="ru-RU"/>
              </w:rPr>
              <w:t>Не у</w:t>
            </w:r>
            <w:r w:rsidR="00FD142F" w:rsidRPr="00FD142F">
              <w:rPr>
                <w:rFonts w:ascii="Times New Roman" w:eastAsia="Times New Roman" w:hAnsi="Times New Roman"/>
                <w:color w:val="FF0000"/>
                <w:sz w:val="20"/>
                <w:szCs w:val="20"/>
                <w:lang w:eastAsia="ru-RU"/>
              </w:rPr>
              <w:t>становлено</w:t>
            </w:r>
          </w:p>
          <w:p w:rsidR="00330DC8" w:rsidRPr="002B0088" w:rsidRDefault="00330DC8" w:rsidP="005C59C8">
            <w:pPr>
              <w:spacing w:after="0" w:line="240" w:lineRule="auto"/>
              <w:jc w:val="both"/>
              <w:rPr>
                <w:rFonts w:ascii="Times New Roman" w:hAnsi="Times New Roman"/>
                <w:color w:val="FF0000"/>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Pr="002A711A" w:rsidRDefault="00147B4F">
            <w:pPr>
              <w:widowControl w:val="0"/>
              <w:autoSpaceDE w:val="0"/>
              <w:autoSpaceDN w:val="0"/>
              <w:adjustRightInd w:val="0"/>
              <w:spacing w:after="0" w:line="240" w:lineRule="auto"/>
              <w:jc w:val="both"/>
              <w:rPr>
                <w:rFonts w:ascii="Times New Roman" w:hAnsi="Times New Roman"/>
                <w:sz w:val="20"/>
                <w:szCs w:val="20"/>
              </w:rPr>
            </w:pPr>
            <w:r w:rsidRPr="002A711A">
              <w:rPr>
                <w:rFonts w:ascii="Times New Roman" w:hAnsi="Times New Roman"/>
                <w:sz w:val="20"/>
                <w:szCs w:val="20"/>
              </w:rPr>
              <w:t>22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2A711A" w:rsidRDefault="00147B4F" w:rsidP="002A711A">
            <w:pPr>
              <w:suppressAutoHyphens/>
              <w:snapToGrid w:val="0"/>
              <w:spacing w:after="0" w:line="240" w:lineRule="auto"/>
              <w:rPr>
                <w:rFonts w:ascii="Times New Roman" w:hAnsi="Times New Roman"/>
                <w:sz w:val="20"/>
                <w:szCs w:val="20"/>
                <w:lang w:eastAsia="ar-SA"/>
              </w:rPr>
            </w:pPr>
            <w:r w:rsidRPr="002A711A">
              <w:rPr>
                <w:rFonts w:ascii="Times New Roman" w:hAnsi="Times New Roman"/>
                <w:sz w:val="20"/>
                <w:szCs w:val="20"/>
                <w:lang w:eastAsia="ar-SA"/>
              </w:rPr>
              <w:t xml:space="preserve">Преимущества, предоставляемые заказчиком в соответствии со статьями 28 - </w:t>
            </w:r>
            <w:r w:rsidR="002A711A">
              <w:rPr>
                <w:rFonts w:ascii="Times New Roman" w:hAnsi="Times New Roman"/>
                <w:sz w:val="20"/>
                <w:szCs w:val="20"/>
                <w:lang w:eastAsia="ar-SA"/>
              </w:rPr>
              <w:t>29</w:t>
            </w:r>
            <w:r w:rsidRPr="002A711A">
              <w:rPr>
                <w:rFonts w:ascii="Times New Roman" w:hAnsi="Times New Roman"/>
                <w:sz w:val="20"/>
                <w:szCs w:val="20"/>
                <w:lang w:eastAsia="ar-SA"/>
              </w:rPr>
              <w:t xml:space="preserve"> </w:t>
            </w:r>
            <w:r w:rsidRPr="002A711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Pr="002A711A" w:rsidRDefault="00147B4F">
            <w:pPr>
              <w:suppressAutoHyphens/>
              <w:snapToGrid w:val="0"/>
              <w:spacing w:after="0" w:line="240" w:lineRule="auto"/>
              <w:rPr>
                <w:rFonts w:ascii="Times New Roman" w:hAnsi="Times New Roman"/>
                <w:b/>
                <w:sz w:val="20"/>
                <w:szCs w:val="20"/>
                <w:lang w:eastAsia="ar-SA"/>
              </w:rPr>
            </w:pPr>
            <w:r w:rsidRPr="002A711A">
              <w:rPr>
                <w:rFonts w:ascii="Times New Roman" w:hAnsi="Times New Roman"/>
                <w:sz w:val="20"/>
                <w:szCs w:val="20"/>
                <w:lang w:eastAsia="ar-SA"/>
              </w:rPr>
              <w:t xml:space="preserve">1) учреждениям и предприятиям уголовно-исполнительной системы – </w:t>
            </w:r>
            <w:r w:rsidRPr="002A711A">
              <w:rPr>
                <w:rFonts w:ascii="Times New Roman" w:hAnsi="Times New Roman"/>
                <w:b/>
                <w:sz w:val="20"/>
                <w:szCs w:val="20"/>
                <w:lang w:eastAsia="ar-SA"/>
              </w:rPr>
              <w:t>не предоставляются;</w:t>
            </w:r>
          </w:p>
          <w:p w:rsidR="00147B4F" w:rsidRPr="002A711A" w:rsidRDefault="00147B4F" w:rsidP="006D384D">
            <w:pPr>
              <w:suppressAutoHyphens/>
              <w:snapToGrid w:val="0"/>
              <w:spacing w:after="0" w:line="240" w:lineRule="auto"/>
              <w:rPr>
                <w:rFonts w:ascii="Times New Roman" w:hAnsi="Times New Roman"/>
                <w:sz w:val="20"/>
                <w:szCs w:val="20"/>
                <w:lang w:eastAsia="ar-SA"/>
              </w:rPr>
            </w:pPr>
            <w:r w:rsidRPr="002A711A">
              <w:rPr>
                <w:rFonts w:ascii="Times New Roman" w:hAnsi="Times New Roman"/>
                <w:sz w:val="20"/>
                <w:szCs w:val="20"/>
                <w:lang w:eastAsia="ar-SA"/>
              </w:rPr>
              <w:t xml:space="preserve">2) организациям инвалидов – </w:t>
            </w:r>
            <w:r w:rsidRPr="002A711A">
              <w:rPr>
                <w:rFonts w:ascii="Times New Roman" w:hAnsi="Times New Roman"/>
                <w:b/>
                <w:sz w:val="20"/>
                <w:szCs w:val="20"/>
                <w:lang w:eastAsia="ar-SA"/>
              </w:rPr>
              <w:t>не предоставляются</w:t>
            </w:r>
            <w:r w:rsidR="002A711A">
              <w:rPr>
                <w:rFonts w:ascii="Times New Roman" w:hAnsi="Times New Roman"/>
                <w:sz w:val="20"/>
                <w:szCs w:val="20"/>
                <w:lang w:eastAsia="ar-SA"/>
              </w:rPr>
              <w:t>.</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статьи 31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Требование о соответствии участников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9D08D4">
              <w:rPr>
                <w:rFonts w:ascii="Times New Roman" w:hAnsi="Times New Roman"/>
                <w:sz w:val="20"/>
                <w:szCs w:val="20"/>
                <w:lang w:eastAsia="ar-SA"/>
              </w:rPr>
              <w:t xml:space="preserve"> </w:t>
            </w:r>
            <w:r w:rsidR="005C59C8" w:rsidRPr="005C59C8">
              <w:rPr>
                <w:rFonts w:ascii="Times New Roman" w:hAnsi="Times New Roman"/>
                <w:b/>
                <w:sz w:val="20"/>
                <w:szCs w:val="20"/>
                <w:lang w:eastAsia="ar-SA"/>
              </w:rPr>
              <w:t>не</w:t>
            </w:r>
            <w:r w:rsidR="005C59C8">
              <w:rPr>
                <w:rFonts w:ascii="Times New Roman" w:hAnsi="Times New Roman"/>
                <w:sz w:val="20"/>
                <w:szCs w:val="20"/>
                <w:lang w:eastAsia="ar-SA"/>
              </w:rPr>
              <w:t xml:space="preserve"> </w:t>
            </w:r>
            <w:r>
              <w:rPr>
                <w:rFonts w:ascii="Times New Roman" w:hAnsi="Times New Roman"/>
                <w:b/>
                <w:sz w:val="20"/>
                <w:szCs w:val="20"/>
                <w:lang w:eastAsia="ar-SA"/>
              </w:rPr>
              <w:t>установлено</w:t>
            </w:r>
            <w:r>
              <w:rPr>
                <w:rFonts w:ascii="Times New Roman" w:hAnsi="Times New Roman"/>
                <w:sz w:val="20"/>
                <w:szCs w:val="20"/>
                <w:lang w:eastAsia="ar-SA"/>
              </w:rPr>
              <w:t>.</w:t>
            </w:r>
          </w:p>
          <w:p w:rsidR="00147B4F" w:rsidRDefault="00147B4F">
            <w:pPr>
              <w:suppressAutoHyphens/>
              <w:snapToGrid w:val="0"/>
              <w:spacing w:after="0" w:line="240" w:lineRule="auto"/>
              <w:rPr>
                <w:rFonts w:ascii="Times New Roman" w:hAnsi="Times New Roman"/>
                <w:bCs/>
                <w:sz w:val="20"/>
                <w:szCs w:val="20"/>
                <w:lang w:eastAsia="ar-SA"/>
              </w:rPr>
            </w:pPr>
            <w:r>
              <w:rPr>
                <w:rFonts w:ascii="Times New Roman" w:hAnsi="Times New Roman"/>
                <w:sz w:val="20"/>
                <w:szCs w:val="20"/>
                <w:lang w:eastAsia="ar-SA"/>
              </w:rPr>
              <w:t xml:space="preserve">Дополнительные требования согласно ч. 2 ст. 31 </w:t>
            </w:r>
            <w:r>
              <w:rPr>
                <w:rFonts w:ascii="Times New Roman" w:hAnsi="Times New Roman"/>
                <w:bCs/>
                <w:sz w:val="20"/>
                <w:szCs w:val="20"/>
                <w:lang w:eastAsia="ar-SA"/>
              </w:rPr>
              <w:t xml:space="preserve">Закона № 44-ФЗ – </w:t>
            </w:r>
            <w:r>
              <w:rPr>
                <w:rFonts w:ascii="Times New Roman" w:hAnsi="Times New Roman"/>
                <w:b/>
                <w:bCs/>
                <w:sz w:val="20"/>
                <w:szCs w:val="20"/>
                <w:lang w:eastAsia="ar-SA"/>
              </w:rPr>
              <w:t>не установлены</w:t>
            </w:r>
            <w:r>
              <w:rPr>
                <w:rFonts w:ascii="Times New Roman" w:hAnsi="Times New Roman"/>
                <w:bCs/>
                <w:sz w:val="20"/>
                <w:szCs w:val="20"/>
                <w:lang w:eastAsia="ar-SA"/>
              </w:rPr>
              <w:t>.</w:t>
            </w:r>
          </w:p>
          <w:p w:rsidR="005C59C8" w:rsidRDefault="00147B4F" w:rsidP="005C59C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Документы, которые должны быть представлены участниками аукциона в соответствии с пунктом 1 части 1 и частью 2 статьи 31 </w:t>
            </w:r>
            <w:r>
              <w:rPr>
                <w:rFonts w:ascii="Times New Roman" w:hAnsi="Times New Roman"/>
                <w:bCs/>
                <w:sz w:val="20"/>
                <w:szCs w:val="20"/>
                <w:lang w:eastAsia="ar-SA"/>
              </w:rPr>
              <w:t>Закона № 44-ФЗ –</w:t>
            </w:r>
            <w:r w:rsidR="009D08D4">
              <w:rPr>
                <w:rFonts w:ascii="Times New Roman" w:hAnsi="Times New Roman"/>
                <w:bCs/>
                <w:sz w:val="20"/>
                <w:szCs w:val="20"/>
                <w:lang w:eastAsia="ar-SA"/>
              </w:rPr>
              <w:t xml:space="preserve"> </w:t>
            </w:r>
            <w:r w:rsidR="005C59C8" w:rsidRPr="005C59C8">
              <w:rPr>
                <w:rFonts w:ascii="Times New Roman" w:hAnsi="Times New Roman"/>
                <w:b/>
                <w:bCs/>
                <w:sz w:val="20"/>
                <w:szCs w:val="20"/>
                <w:lang w:eastAsia="ar-SA"/>
              </w:rPr>
              <w:t>не</w:t>
            </w:r>
            <w:r w:rsidR="005C59C8">
              <w:rPr>
                <w:rFonts w:ascii="Times New Roman" w:hAnsi="Times New Roman"/>
                <w:bCs/>
                <w:sz w:val="20"/>
                <w:szCs w:val="20"/>
                <w:lang w:eastAsia="ar-SA"/>
              </w:rPr>
              <w:t xml:space="preserve"> </w:t>
            </w:r>
            <w:r w:rsidR="005C59C8">
              <w:rPr>
                <w:rFonts w:ascii="Times New Roman" w:hAnsi="Times New Roman"/>
                <w:b/>
                <w:bCs/>
                <w:sz w:val="20"/>
                <w:szCs w:val="20"/>
                <w:lang w:eastAsia="ar-SA"/>
              </w:rPr>
              <w:t>установлено</w:t>
            </w:r>
          </w:p>
          <w:p w:rsidR="005C1DB9" w:rsidRDefault="005C1DB9" w:rsidP="00D40E30">
            <w:pPr>
              <w:suppressAutoHyphens/>
              <w:snapToGrid w:val="0"/>
              <w:spacing w:after="0" w:line="240" w:lineRule="auto"/>
              <w:rPr>
                <w:rFonts w:ascii="Times New Roman" w:hAnsi="Times New Roman"/>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Требование, предъявляемое к участникам такого аукциона в соответствии с частью 1.1 статьи 31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ind w:firstLine="310"/>
              <w:jc w:val="both"/>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 xml:space="preserve">Заказчик установил требование об отсутствии в предусмотренном </w:t>
            </w:r>
            <w:r>
              <w:rPr>
                <w:rFonts w:ascii="Times New Roman" w:hAnsi="Times New Roman"/>
                <w:bCs/>
                <w:color w:val="000000" w:themeColor="text1"/>
                <w:sz w:val="20"/>
                <w:szCs w:val="20"/>
                <w:lang w:eastAsia="ar-SA"/>
              </w:rPr>
              <w:t>Законом № 44-ФЗ</w:t>
            </w:r>
            <w:r>
              <w:rPr>
                <w:rFonts w:ascii="Times New Roman" w:hAnsi="Times New Roman"/>
                <w:color w:val="000000" w:themeColor="text1"/>
                <w:sz w:val="20"/>
                <w:szCs w:val="20"/>
                <w:lang w:eastAsia="ar-SA"/>
              </w:rPr>
              <w:t xml:space="preserve"> реестре недобросовестных поставщиков (подрядчиков, исполнителей) информации об участнике закупки, информации об учредителях участника закупки - юридического лица, о членах коллегиального исполнительного органа участника закупки - юридического лица, лице, исполняющем функции единоличного исполнительного органа участника закупки - юридического лица.</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color w:val="000000" w:themeColor="text1"/>
                <w:sz w:val="20"/>
                <w:szCs w:val="20"/>
                <w:lang w:eastAsia="ar-SA"/>
              </w:rPr>
              <w:t>Участник в свободной форме вправе задекларировать своё соответствие данному требованию.</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Требования к участникам аукциона, установленные в соответствии с частью 1 статьи 31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525F89" w:rsidRPr="00525F89" w:rsidRDefault="00525F89">
            <w:pPr>
              <w:suppressAutoHyphens/>
              <w:snapToGrid w:val="0"/>
              <w:spacing w:after="0" w:line="240" w:lineRule="auto"/>
              <w:ind w:firstLine="310"/>
              <w:jc w:val="both"/>
              <w:rPr>
                <w:rFonts w:ascii="Times New Roman" w:hAnsi="Times New Roman"/>
                <w:b/>
                <w:color w:val="FF0000"/>
                <w:sz w:val="24"/>
                <w:szCs w:val="20"/>
                <w:lang w:eastAsia="ar-SA"/>
              </w:rPr>
            </w:pPr>
            <w:r w:rsidRPr="00525F89">
              <w:rPr>
                <w:rFonts w:ascii="Times New Roman" w:hAnsi="Times New Roman"/>
                <w:b/>
                <w:color w:val="FF0000"/>
                <w:sz w:val="24"/>
                <w:szCs w:val="20"/>
                <w:lang w:eastAsia="ar-SA"/>
              </w:rPr>
              <w:t>Внимание! Обращаем внимание участников закупки на новые требования к декларации о соответствии.</w:t>
            </w:r>
          </w:p>
          <w:p w:rsidR="00525F89" w:rsidRDefault="00525F89">
            <w:pPr>
              <w:suppressAutoHyphens/>
              <w:snapToGrid w:val="0"/>
              <w:spacing w:after="0" w:line="240" w:lineRule="auto"/>
              <w:ind w:firstLine="310"/>
              <w:jc w:val="both"/>
              <w:rPr>
                <w:rFonts w:ascii="Times New Roman" w:hAnsi="Times New Roman"/>
                <w:sz w:val="20"/>
                <w:szCs w:val="20"/>
                <w:lang w:eastAsia="ar-SA"/>
              </w:rPr>
            </w:pP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Участники закупки должны соответствовать следующим требованиям:</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2) не приостановление деятельности участника закупки в порядке, </w:t>
            </w:r>
            <w:r>
              <w:rPr>
                <w:rFonts w:ascii="Times New Roman" w:hAnsi="Times New Roman"/>
                <w:sz w:val="20"/>
                <w:szCs w:val="20"/>
                <w:lang w:eastAsia="ar-SA"/>
              </w:rPr>
              <w:lastRenderedPageBreak/>
              <w:t>установленном Кодексом Российской Федерации об административных правонарушениях, на дату подачи заявки на участие в закупке;</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3)</w:t>
            </w:r>
            <w:r w:rsidR="009D08D4">
              <w:rPr>
                <w:rFonts w:ascii="Times New Roman" w:hAnsi="Times New Roman"/>
                <w:sz w:val="20"/>
                <w:szCs w:val="20"/>
                <w:lang w:eastAsia="ar-SA"/>
              </w:rPr>
              <w:t xml:space="preserve"> </w:t>
            </w:r>
            <w:r>
              <w:rPr>
                <w:rFonts w:ascii="Times New Roman" w:hAnsi="Times New Roman"/>
                <w:sz w:val="20"/>
                <w:szCs w:val="20"/>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1111" w:rsidRPr="00FA1111" w:rsidRDefault="00147B4F" w:rsidP="00FA1111">
            <w:pPr>
              <w:suppressAutoHyphens/>
              <w:snapToGrid w:val="0"/>
              <w:spacing w:after="0" w:line="240" w:lineRule="auto"/>
              <w:ind w:firstLine="310"/>
              <w:jc w:val="both"/>
              <w:rPr>
                <w:rFonts w:ascii="Times New Roman" w:hAnsi="Times New Roman"/>
                <w:sz w:val="20"/>
                <w:szCs w:val="20"/>
                <w:lang w:eastAsia="ar-SA"/>
              </w:rPr>
            </w:pPr>
            <w:r w:rsidRPr="00885E18">
              <w:rPr>
                <w:rFonts w:ascii="Times New Roman" w:hAnsi="Times New Roman"/>
                <w:sz w:val="20"/>
                <w:szCs w:val="20"/>
                <w:lang w:eastAsia="ar-SA"/>
              </w:rPr>
              <w:t>4)</w:t>
            </w:r>
            <w:r w:rsidR="009D08D4">
              <w:rPr>
                <w:rFonts w:ascii="Times New Roman" w:hAnsi="Times New Roman"/>
                <w:sz w:val="20"/>
                <w:szCs w:val="20"/>
                <w:lang w:eastAsia="ar-SA"/>
              </w:rPr>
              <w:t xml:space="preserve"> </w:t>
            </w:r>
            <w:r w:rsidR="00FA1111" w:rsidRPr="00885E18">
              <w:rPr>
                <w:rFonts w:ascii="Times New Roman" w:hAnsi="Times New Roman"/>
                <w:sz w:val="20"/>
                <w:szCs w:val="20"/>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5)</w:t>
            </w:r>
            <w:r w:rsidR="009D08D4">
              <w:rPr>
                <w:rFonts w:ascii="Times New Roman" w:hAnsi="Times New Roman"/>
                <w:sz w:val="20"/>
                <w:szCs w:val="20"/>
                <w:lang w:eastAsia="ar-SA"/>
              </w:rPr>
              <w:t xml:space="preserve"> </w:t>
            </w:r>
            <w:r>
              <w:rPr>
                <w:rFonts w:ascii="Times New Roman" w:hAnsi="Times New Roman"/>
                <w:sz w:val="20"/>
                <w:szCs w:val="20"/>
                <w:lang w:eastAsia="ar-SA"/>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6)</w:t>
            </w:r>
            <w:r w:rsidR="009D08D4">
              <w:rPr>
                <w:rFonts w:ascii="Times New Roman" w:hAnsi="Times New Roman"/>
                <w:sz w:val="20"/>
                <w:szCs w:val="20"/>
                <w:lang w:eastAsia="ar-SA"/>
              </w:rPr>
              <w:t xml:space="preserve"> </w:t>
            </w:r>
            <w:r>
              <w:rPr>
                <w:rFonts w:ascii="Times New Roman" w:hAnsi="Times New Roman"/>
                <w:sz w:val="20"/>
                <w:szCs w:val="20"/>
                <w:lang w:eastAsia="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7)</w:t>
            </w:r>
            <w:r w:rsidR="00A75486">
              <w:rPr>
                <w:rFonts w:ascii="Times New Roman" w:hAnsi="Times New Roman"/>
                <w:sz w:val="20"/>
                <w:szCs w:val="20"/>
                <w:lang w:eastAsia="ar-SA"/>
              </w:rPr>
              <w:t xml:space="preserve"> участник закупки не является о</w:t>
            </w:r>
            <w:r>
              <w:rPr>
                <w:rFonts w:ascii="Times New Roman" w:hAnsi="Times New Roman"/>
                <w:sz w:val="20"/>
                <w:szCs w:val="20"/>
                <w:lang w:eastAsia="ar-SA"/>
              </w:rPr>
              <w:t>фшорной компанией</w:t>
            </w:r>
            <w:r w:rsidR="00FA1111">
              <w:rPr>
                <w:rFonts w:ascii="Times New Roman" w:hAnsi="Times New Roman"/>
                <w:sz w:val="20"/>
                <w:szCs w:val="20"/>
                <w:lang w:eastAsia="ar-SA"/>
              </w:rPr>
              <w:t>.</w:t>
            </w:r>
          </w:p>
          <w:p w:rsidR="00FA1111" w:rsidRDefault="00FA1111">
            <w:pPr>
              <w:suppressAutoHyphens/>
              <w:snapToGrid w:val="0"/>
              <w:spacing w:after="0" w:line="240" w:lineRule="auto"/>
              <w:ind w:firstLine="310"/>
              <w:jc w:val="both"/>
              <w:rPr>
                <w:rFonts w:ascii="Times New Roman" w:hAnsi="Times New Roman"/>
                <w:sz w:val="20"/>
                <w:szCs w:val="20"/>
                <w:lang w:eastAsia="ar-SA"/>
              </w:rPr>
            </w:pPr>
            <w:r w:rsidRPr="00885E18">
              <w:rPr>
                <w:rFonts w:ascii="Times New Roman" w:hAnsi="Times New Roman"/>
                <w:sz w:val="20"/>
                <w:szCs w:val="20"/>
                <w:lang w:eastAsia="ar-SA"/>
              </w:rPr>
              <w:t xml:space="preserve">8) участник закупки - юридическое лицо, которое в течение двух лет до момента подачи заявки на участие в закупке не было привлечено к </w:t>
            </w:r>
            <w:r w:rsidRPr="00885E18">
              <w:rPr>
                <w:rFonts w:ascii="Times New Roman" w:hAnsi="Times New Roman"/>
                <w:sz w:val="20"/>
                <w:szCs w:val="20"/>
                <w:lang w:eastAsia="ar-SA"/>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5F89" w:rsidRPr="00813EE6" w:rsidRDefault="00525F89">
            <w:pPr>
              <w:suppressAutoHyphens/>
              <w:snapToGrid w:val="0"/>
              <w:spacing w:after="0" w:line="240" w:lineRule="auto"/>
              <w:ind w:firstLine="310"/>
              <w:jc w:val="both"/>
              <w:rPr>
                <w:rFonts w:ascii="Times New Roman" w:hAnsi="Times New Roman"/>
                <w:b/>
                <w:color w:val="FF0000"/>
                <w:sz w:val="20"/>
                <w:szCs w:val="20"/>
                <w:lang w:eastAsia="ar-SA"/>
              </w:rPr>
            </w:pPr>
            <w:r w:rsidRPr="00813EE6">
              <w:rPr>
                <w:rFonts w:ascii="Times New Roman" w:hAnsi="Times New Roman"/>
                <w:b/>
                <w:color w:val="FF0000"/>
                <w:sz w:val="20"/>
                <w:szCs w:val="20"/>
                <w:lang w:eastAsia="ar-SA"/>
              </w:rPr>
              <w:t>9) отсутствие у участника закупки ограничений для участия в закупках, установленных законодательством Российской Федерации.</w:t>
            </w:r>
          </w:p>
          <w:p w:rsidR="00147B4F" w:rsidRDefault="00FD142F" w:rsidP="00FD142F">
            <w:pPr>
              <w:suppressAutoHyphens/>
              <w:snapToGrid w:val="0"/>
              <w:spacing w:after="0" w:line="240" w:lineRule="auto"/>
              <w:ind w:firstLine="310"/>
              <w:jc w:val="both"/>
              <w:rPr>
                <w:rFonts w:ascii="Times New Roman" w:hAnsi="Times New Roman"/>
                <w:sz w:val="20"/>
                <w:szCs w:val="20"/>
                <w:lang w:eastAsia="ar-SA"/>
              </w:rPr>
            </w:pPr>
            <w:r w:rsidRPr="00F6786D">
              <w:rPr>
                <w:rFonts w:ascii="Times New Roman" w:hAnsi="Times New Roman"/>
                <w:color w:val="000000" w:themeColor="text1"/>
                <w:sz w:val="20"/>
                <w:szCs w:val="20"/>
                <w:lang w:eastAsia="ar-SA"/>
              </w:rPr>
              <w:t>Участник в свободной форме декларирует своё соответствие всем указанным требованиям кроме п. 7</w:t>
            </w:r>
            <w:r w:rsidR="001C107C">
              <w:rPr>
                <w:rFonts w:ascii="Times New Roman" w:hAnsi="Times New Roman"/>
                <w:color w:val="000000" w:themeColor="text1"/>
                <w:sz w:val="20"/>
                <w:szCs w:val="20"/>
                <w:lang w:eastAsia="ar-SA"/>
              </w:rPr>
              <w:t>, п. 9</w:t>
            </w:r>
            <w:r w:rsidRPr="00F6786D">
              <w:rPr>
                <w:rFonts w:ascii="Times New Roman" w:hAnsi="Times New Roman"/>
                <w:color w:val="000000" w:themeColor="text1"/>
                <w:sz w:val="20"/>
                <w:szCs w:val="20"/>
                <w:lang w:eastAsia="ar-SA"/>
              </w:rPr>
              <w:t xml:space="preserve"> и (по необходимости) п. 8. Декларация</w:t>
            </w:r>
            <w:r>
              <w:rPr>
                <w:rFonts w:ascii="Times New Roman" w:hAnsi="Times New Roman"/>
                <w:sz w:val="20"/>
                <w:szCs w:val="20"/>
                <w:lang w:eastAsia="ar-SA"/>
              </w:rPr>
              <w:t xml:space="preserve"> </w:t>
            </w:r>
            <w:r w:rsidR="00147B4F">
              <w:rPr>
                <w:rFonts w:ascii="Times New Roman" w:hAnsi="Times New Roman"/>
                <w:sz w:val="20"/>
                <w:szCs w:val="20"/>
                <w:lang w:eastAsia="ar-SA"/>
              </w:rPr>
              <w:t>с двусмысленными или неполными формулировками означает, что участник не соответствует указанным требованиям.</w:t>
            </w:r>
          </w:p>
        </w:tc>
      </w:tr>
      <w:tr w:rsidR="00147B4F" w:rsidTr="00147B4F">
        <w:tc>
          <w:tcPr>
            <w:tcW w:w="503" w:type="dxa"/>
            <w:tcBorders>
              <w:top w:val="single" w:sz="4" w:space="0" w:color="auto"/>
              <w:left w:val="single" w:sz="4" w:space="0" w:color="auto"/>
              <w:bottom w:val="single" w:sz="4" w:space="0" w:color="auto"/>
              <w:right w:val="single" w:sz="4" w:space="0" w:color="auto"/>
            </w:tcBorders>
          </w:tcPr>
          <w:p w:rsidR="00147B4F"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sz w:val="20"/>
                <w:szCs w:val="20"/>
                <w:highlight w:val="yellow"/>
                <w:lang w:eastAsia="ar-SA"/>
              </w:rPr>
            </w:pPr>
            <w:r>
              <w:rPr>
                <w:rFonts w:ascii="Times New Roman" w:hAnsi="Times New Roman"/>
                <w:b/>
                <w:bCs/>
                <w:sz w:val="20"/>
                <w:szCs w:val="20"/>
                <w:lang w:eastAsia="ar-SA"/>
              </w:rPr>
              <w:t>Требования к заявкам</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
                <w:sz w:val="20"/>
                <w:szCs w:val="20"/>
                <w:lang w:eastAsia="ar-SA"/>
              </w:rPr>
            </w:pPr>
          </w:p>
        </w:tc>
      </w:tr>
      <w:tr w:rsidR="00147B4F" w:rsidRPr="00345276" w:rsidTr="005C59C8">
        <w:tc>
          <w:tcPr>
            <w:tcW w:w="503" w:type="dxa"/>
            <w:tcBorders>
              <w:top w:val="single" w:sz="4" w:space="0" w:color="auto"/>
              <w:left w:val="single" w:sz="4" w:space="0" w:color="auto"/>
              <w:bottom w:val="single" w:sz="4" w:space="0" w:color="auto"/>
              <w:right w:val="single" w:sz="4" w:space="0" w:color="auto"/>
            </w:tcBorders>
            <w:hideMark/>
          </w:tcPr>
          <w:p w:rsidR="00147B4F" w:rsidRPr="00345276" w:rsidRDefault="00147B4F">
            <w:pPr>
              <w:widowControl w:val="0"/>
              <w:autoSpaceDE w:val="0"/>
              <w:autoSpaceDN w:val="0"/>
              <w:adjustRightInd w:val="0"/>
              <w:spacing w:after="0" w:line="240" w:lineRule="auto"/>
              <w:jc w:val="both"/>
              <w:rPr>
                <w:rFonts w:ascii="Times New Roman" w:hAnsi="Times New Roman"/>
                <w:sz w:val="20"/>
                <w:szCs w:val="20"/>
              </w:rPr>
            </w:pPr>
            <w:r w:rsidRPr="00345276">
              <w:rPr>
                <w:rFonts w:ascii="Times New Roman" w:hAnsi="Times New Roman"/>
                <w:sz w:val="20"/>
                <w:szCs w:val="20"/>
              </w:rPr>
              <w:t>26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345276" w:rsidRDefault="00147B4F">
            <w:pPr>
              <w:suppressAutoHyphens/>
              <w:snapToGrid w:val="0"/>
              <w:spacing w:after="0" w:line="240" w:lineRule="auto"/>
              <w:rPr>
                <w:rFonts w:ascii="Times New Roman" w:hAnsi="Times New Roman"/>
                <w:sz w:val="20"/>
                <w:szCs w:val="20"/>
                <w:lang w:eastAsia="ar-SA"/>
              </w:rPr>
            </w:pPr>
            <w:r w:rsidRPr="00345276">
              <w:rPr>
                <w:rFonts w:ascii="Times New Roman" w:hAnsi="Times New Roman"/>
                <w:bCs/>
                <w:sz w:val="20"/>
                <w:szCs w:val="20"/>
                <w:lang w:eastAsia="ar-SA"/>
              </w:rPr>
              <w:t>Срок порядок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tcPr>
          <w:p w:rsidR="00147B4F" w:rsidRPr="009D08D4" w:rsidRDefault="00147B4F" w:rsidP="00E87FF4">
            <w:pPr>
              <w:suppressAutoHyphens/>
              <w:snapToGrid w:val="0"/>
              <w:spacing w:after="0" w:line="240" w:lineRule="auto"/>
              <w:rPr>
                <w:rFonts w:ascii="Times New Roman" w:hAnsi="Times New Roman"/>
                <w:color w:val="FF0000"/>
                <w:sz w:val="20"/>
                <w:szCs w:val="20"/>
                <w:lang w:eastAsia="ar-SA"/>
              </w:rPr>
            </w:pPr>
          </w:p>
        </w:tc>
      </w:tr>
      <w:tr w:rsidR="00147B4F" w:rsidRPr="00345276" w:rsidTr="005C59C8">
        <w:tc>
          <w:tcPr>
            <w:tcW w:w="503" w:type="dxa"/>
            <w:tcBorders>
              <w:top w:val="single" w:sz="4" w:space="0" w:color="auto"/>
              <w:left w:val="single" w:sz="4" w:space="0" w:color="auto"/>
              <w:bottom w:val="single" w:sz="4" w:space="0" w:color="auto"/>
              <w:right w:val="single" w:sz="4" w:space="0" w:color="auto"/>
            </w:tcBorders>
            <w:hideMark/>
          </w:tcPr>
          <w:p w:rsidR="00147B4F" w:rsidRPr="00345276" w:rsidRDefault="00147B4F">
            <w:pPr>
              <w:widowControl w:val="0"/>
              <w:autoSpaceDE w:val="0"/>
              <w:autoSpaceDN w:val="0"/>
              <w:adjustRightInd w:val="0"/>
              <w:spacing w:after="0" w:line="240" w:lineRule="auto"/>
              <w:jc w:val="both"/>
              <w:rPr>
                <w:rFonts w:ascii="Times New Roman" w:hAnsi="Times New Roman"/>
                <w:sz w:val="20"/>
                <w:szCs w:val="20"/>
              </w:rPr>
            </w:pPr>
            <w:r w:rsidRPr="00345276">
              <w:rPr>
                <w:rFonts w:ascii="Times New Roman" w:hAnsi="Times New Roman"/>
                <w:sz w:val="20"/>
                <w:szCs w:val="20"/>
              </w:rPr>
              <w:t>27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345276" w:rsidRDefault="00147B4F">
            <w:pPr>
              <w:suppressAutoHyphens/>
              <w:snapToGrid w:val="0"/>
              <w:spacing w:after="0" w:line="240" w:lineRule="auto"/>
              <w:rPr>
                <w:rFonts w:ascii="Times New Roman" w:hAnsi="Times New Roman"/>
                <w:sz w:val="20"/>
                <w:szCs w:val="20"/>
                <w:lang w:eastAsia="ar-SA"/>
              </w:rPr>
            </w:pPr>
            <w:r w:rsidRPr="00345276">
              <w:rPr>
                <w:rFonts w:ascii="Times New Roman" w:hAnsi="Times New Roman"/>
                <w:sz w:val="20"/>
                <w:szCs w:val="20"/>
                <w:lang w:eastAsia="ar-SA"/>
              </w:rPr>
              <w:t>Дата и время окончания срока подачи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147B4F" w:rsidRPr="009D08D4" w:rsidRDefault="00147B4F">
            <w:pPr>
              <w:suppressAutoHyphens/>
              <w:snapToGrid w:val="0"/>
              <w:spacing w:after="0" w:line="240" w:lineRule="auto"/>
              <w:rPr>
                <w:rFonts w:ascii="Times New Roman" w:hAnsi="Times New Roman"/>
                <w:color w:val="FF0000"/>
                <w:sz w:val="20"/>
                <w:szCs w:val="20"/>
                <w:lang w:eastAsia="ar-SA"/>
              </w:rPr>
            </w:pPr>
          </w:p>
        </w:tc>
      </w:tr>
      <w:tr w:rsidR="00147B4F" w:rsidRPr="00345276" w:rsidTr="00147B4F">
        <w:tc>
          <w:tcPr>
            <w:tcW w:w="503" w:type="dxa"/>
            <w:tcBorders>
              <w:top w:val="single" w:sz="4" w:space="0" w:color="auto"/>
              <w:left w:val="single" w:sz="4" w:space="0" w:color="auto"/>
              <w:bottom w:val="single" w:sz="4" w:space="0" w:color="auto"/>
              <w:right w:val="single" w:sz="4" w:space="0" w:color="auto"/>
            </w:tcBorders>
            <w:hideMark/>
          </w:tcPr>
          <w:p w:rsidR="00147B4F" w:rsidRPr="00345276" w:rsidRDefault="00147B4F">
            <w:pPr>
              <w:widowControl w:val="0"/>
              <w:autoSpaceDE w:val="0"/>
              <w:autoSpaceDN w:val="0"/>
              <w:adjustRightInd w:val="0"/>
              <w:spacing w:after="0" w:line="240" w:lineRule="auto"/>
              <w:jc w:val="both"/>
              <w:rPr>
                <w:rFonts w:ascii="Times New Roman" w:hAnsi="Times New Roman"/>
                <w:sz w:val="20"/>
                <w:szCs w:val="20"/>
              </w:rPr>
            </w:pPr>
            <w:r w:rsidRPr="00345276">
              <w:rPr>
                <w:rFonts w:ascii="Times New Roman" w:hAnsi="Times New Roman"/>
                <w:sz w:val="20"/>
                <w:szCs w:val="20"/>
              </w:rPr>
              <w:t>28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345276" w:rsidRDefault="00147B4F">
            <w:pPr>
              <w:suppressAutoHyphens/>
              <w:snapToGrid w:val="0"/>
              <w:spacing w:after="0" w:line="240" w:lineRule="auto"/>
              <w:rPr>
                <w:rFonts w:ascii="Times New Roman" w:hAnsi="Times New Roman"/>
                <w:sz w:val="20"/>
                <w:szCs w:val="20"/>
                <w:lang w:eastAsia="ar-SA"/>
              </w:rPr>
            </w:pPr>
            <w:r w:rsidRPr="00345276">
              <w:rPr>
                <w:rFonts w:ascii="Times New Roman" w:hAnsi="Times New Roman"/>
                <w:sz w:val="20"/>
                <w:szCs w:val="20"/>
                <w:lang w:eastAsia="ar-SA"/>
              </w:rPr>
              <w:t>Дата окончания срока рассмотрения</w:t>
            </w:r>
            <w:r w:rsidR="009D08D4">
              <w:rPr>
                <w:rFonts w:ascii="Times New Roman" w:hAnsi="Times New Roman"/>
                <w:sz w:val="20"/>
                <w:szCs w:val="20"/>
                <w:lang w:eastAsia="ar-SA"/>
              </w:rPr>
              <w:t xml:space="preserve"> </w:t>
            </w:r>
            <w:r w:rsidRPr="00345276">
              <w:rPr>
                <w:rFonts w:ascii="Times New Roman" w:hAnsi="Times New Roman"/>
                <w:sz w:val="20"/>
                <w:szCs w:val="20"/>
                <w:lang w:eastAsia="ar-SA"/>
              </w:rPr>
              <w:t>1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hideMark/>
          </w:tcPr>
          <w:p w:rsidR="000B0EFE" w:rsidRPr="005C59C8" w:rsidRDefault="000B0EFE" w:rsidP="005C59C8">
            <w:pPr>
              <w:suppressAutoHyphens/>
              <w:snapToGrid w:val="0"/>
              <w:spacing w:after="0" w:line="240" w:lineRule="auto"/>
              <w:rPr>
                <w:rFonts w:ascii="Times New Roman" w:hAnsi="Times New Roman"/>
                <w:b/>
                <w:i/>
                <w:color w:val="FF0000"/>
                <w:sz w:val="20"/>
                <w:szCs w:val="20"/>
                <w:lang w:eastAsia="ar-SA"/>
              </w:rPr>
            </w:pPr>
            <w:r w:rsidRPr="005C59C8">
              <w:rPr>
                <w:rFonts w:ascii="Times New Roman" w:hAnsi="Times New Roman"/>
                <w:b/>
                <w:i/>
                <w:color w:val="FF0000"/>
                <w:sz w:val="20"/>
                <w:szCs w:val="20"/>
                <w:lang w:eastAsia="ar-SA"/>
              </w:rPr>
              <w:t xml:space="preserve">не более 1 </w:t>
            </w:r>
            <w:proofErr w:type="spellStart"/>
            <w:r w:rsidRPr="005C59C8">
              <w:rPr>
                <w:rFonts w:ascii="Times New Roman" w:hAnsi="Times New Roman"/>
                <w:b/>
                <w:i/>
                <w:color w:val="FF0000"/>
                <w:sz w:val="20"/>
                <w:szCs w:val="20"/>
                <w:lang w:eastAsia="ar-SA"/>
              </w:rPr>
              <w:t>раб.дня</w:t>
            </w:r>
            <w:proofErr w:type="spellEnd"/>
            <w:r w:rsidRPr="005C59C8">
              <w:rPr>
                <w:rFonts w:ascii="Times New Roman" w:hAnsi="Times New Roman"/>
                <w:b/>
                <w:i/>
                <w:color w:val="FF0000"/>
                <w:sz w:val="20"/>
                <w:szCs w:val="20"/>
                <w:lang w:eastAsia="ar-SA"/>
              </w:rPr>
              <w:t xml:space="preserve"> с даты окончания срока подачи заявок!!!</w:t>
            </w:r>
          </w:p>
        </w:tc>
      </w:tr>
      <w:tr w:rsidR="00147B4F" w:rsidRPr="00345276" w:rsidTr="005C59C8">
        <w:tc>
          <w:tcPr>
            <w:tcW w:w="503" w:type="dxa"/>
            <w:tcBorders>
              <w:top w:val="single" w:sz="4" w:space="0" w:color="auto"/>
              <w:left w:val="single" w:sz="4" w:space="0" w:color="auto"/>
              <w:bottom w:val="single" w:sz="4" w:space="0" w:color="auto"/>
              <w:right w:val="single" w:sz="4" w:space="0" w:color="auto"/>
            </w:tcBorders>
            <w:hideMark/>
          </w:tcPr>
          <w:p w:rsidR="00147B4F" w:rsidRPr="00345276" w:rsidRDefault="00147B4F">
            <w:pPr>
              <w:widowControl w:val="0"/>
              <w:autoSpaceDE w:val="0"/>
              <w:autoSpaceDN w:val="0"/>
              <w:adjustRightInd w:val="0"/>
              <w:spacing w:after="0" w:line="240" w:lineRule="auto"/>
              <w:jc w:val="both"/>
              <w:rPr>
                <w:rFonts w:ascii="Times New Roman" w:hAnsi="Times New Roman"/>
                <w:sz w:val="20"/>
                <w:szCs w:val="20"/>
              </w:rPr>
            </w:pPr>
            <w:r w:rsidRPr="00345276">
              <w:rPr>
                <w:rFonts w:ascii="Times New Roman" w:hAnsi="Times New Roman"/>
                <w:sz w:val="20"/>
                <w:szCs w:val="20"/>
              </w:rPr>
              <w:t>29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345276" w:rsidRDefault="00147B4F">
            <w:pPr>
              <w:suppressAutoHyphens/>
              <w:snapToGrid w:val="0"/>
              <w:spacing w:after="0" w:line="240" w:lineRule="auto"/>
              <w:rPr>
                <w:rFonts w:ascii="Times New Roman" w:hAnsi="Times New Roman"/>
                <w:sz w:val="20"/>
                <w:szCs w:val="20"/>
                <w:lang w:eastAsia="ar-SA"/>
              </w:rPr>
            </w:pPr>
            <w:r w:rsidRPr="00345276">
              <w:rPr>
                <w:rFonts w:ascii="Times New Roman" w:hAnsi="Times New Roman"/>
                <w:sz w:val="20"/>
                <w:szCs w:val="20"/>
                <w:lang w:eastAsia="ar-SA"/>
              </w:rPr>
              <w:t>Дата проведения аукциона</w:t>
            </w:r>
          </w:p>
        </w:tc>
        <w:tc>
          <w:tcPr>
            <w:tcW w:w="6938" w:type="dxa"/>
            <w:tcBorders>
              <w:top w:val="single" w:sz="4" w:space="0" w:color="auto"/>
              <w:left w:val="single" w:sz="4" w:space="0" w:color="auto"/>
              <w:bottom w:val="single" w:sz="4" w:space="0" w:color="auto"/>
              <w:right w:val="single" w:sz="4" w:space="0" w:color="auto"/>
            </w:tcBorders>
          </w:tcPr>
          <w:p w:rsidR="00147B4F" w:rsidRPr="009D08D4" w:rsidRDefault="00147B4F" w:rsidP="00E87FF4">
            <w:pPr>
              <w:suppressAutoHyphens/>
              <w:snapToGrid w:val="0"/>
              <w:spacing w:after="0" w:line="240" w:lineRule="auto"/>
              <w:rPr>
                <w:rFonts w:ascii="Times New Roman" w:hAnsi="Times New Roman"/>
                <w:color w:val="FF0000"/>
                <w:sz w:val="20"/>
                <w:szCs w:val="20"/>
                <w:lang w:eastAsia="ar-SA"/>
              </w:rPr>
            </w:pPr>
          </w:p>
        </w:tc>
      </w:tr>
      <w:tr w:rsidR="00147B4F" w:rsidTr="005C59C8">
        <w:tc>
          <w:tcPr>
            <w:tcW w:w="503" w:type="dxa"/>
            <w:tcBorders>
              <w:top w:val="single" w:sz="4" w:space="0" w:color="auto"/>
              <w:left w:val="single" w:sz="4" w:space="0" w:color="auto"/>
              <w:bottom w:val="single" w:sz="4" w:space="0" w:color="auto"/>
              <w:right w:val="single" w:sz="4" w:space="0" w:color="auto"/>
            </w:tcBorders>
          </w:tcPr>
          <w:p w:rsidR="00147B4F" w:rsidRPr="00345276"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345276" w:rsidRDefault="00147B4F">
            <w:pPr>
              <w:suppressAutoHyphens/>
              <w:snapToGrid w:val="0"/>
              <w:spacing w:after="0" w:line="240" w:lineRule="auto"/>
              <w:rPr>
                <w:rFonts w:ascii="Times New Roman" w:hAnsi="Times New Roman"/>
                <w:sz w:val="20"/>
                <w:szCs w:val="20"/>
                <w:lang w:eastAsia="ar-SA"/>
              </w:rPr>
            </w:pPr>
            <w:r w:rsidRPr="00345276">
              <w:rPr>
                <w:rFonts w:ascii="Times New Roman" w:hAnsi="Times New Roman"/>
                <w:sz w:val="20"/>
                <w:szCs w:val="20"/>
                <w:lang w:eastAsia="ar-SA"/>
              </w:rPr>
              <w:t>Дата окончания срока рассмотрения</w:t>
            </w:r>
            <w:r w:rsidR="009D08D4">
              <w:rPr>
                <w:rFonts w:ascii="Times New Roman" w:hAnsi="Times New Roman"/>
                <w:sz w:val="20"/>
                <w:szCs w:val="20"/>
                <w:lang w:eastAsia="ar-SA"/>
              </w:rPr>
              <w:t xml:space="preserve"> </w:t>
            </w:r>
            <w:r w:rsidRPr="00345276">
              <w:rPr>
                <w:rFonts w:ascii="Times New Roman" w:hAnsi="Times New Roman"/>
                <w:sz w:val="20"/>
                <w:szCs w:val="20"/>
                <w:lang w:eastAsia="ar-SA"/>
              </w:rPr>
              <w:t>2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147B4F" w:rsidRPr="009D08D4" w:rsidRDefault="00147B4F" w:rsidP="00E87FF4">
            <w:pPr>
              <w:suppressAutoHyphens/>
              <w:snapToGrid w:val="0"/>
              <w:spacing w:after="0" w:line="240" w:lineRule="auto"/>
              <w:rPr>
                <w:rFonts w:ascii="Times New Roman" w:hAnsi="Times New Roman"/>
                <w:color w:val="FF0000"/>
                <w:sz w:val="20"/>
                <w:szCs w:val="20"/>
                <w:lang w:eastAsia="ar-SA"/>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30</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Место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sz w:val="20"/>
                <w:szCs w:val="20"/>
                <w:lang w:eastAsia="ar-SA"/>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Адрес электронной площадки в информационно-телекоммуникационной сети "Интернет"</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Порядок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hideMark/>
          </w:tcPr>
          <w:p w:rsidR="000B0EFE" w:rsidRDefault="000B0EFE">
            <w:pPr>
              <w:suppressAutoHyphens/>
              <w:snapToGrid w:val="0"/>
              <w:spacing w:after="0" w:line="240" w:lineRule="auto"/>
              <w:ind w:firstLine="310"/>
              <w:jc w:val="both"/>
              <w:rPr>
                <w:rFonts w:ascii="Times New Roman" w:hAnsi="Times New Roman"/>
                <w:sz w:val="20"/>
                <w:szCs w:val="20"/>
                <w:lang w:eastAsia="ar-SA"/>
              </w:rPr>
            </w:pPr>
            <w:r w:rsidRPr="000B0EFE">
              <w:rPr>
                <w:rFonts w:ascii="Times New Roman" w:hAnsi="Times New Roman"/>
                <w:sz w:val="20"/>
                <w:szCs w:val="20"/>
                <w:lang w:eastAsia="ar-SA"/>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Pr>
                <w:rFonts w:ascii="Times New Roman" w:hAnsi="Times New Roman"/>
                <w:sz w:val="20"/>
                <w:szCs w:val="20"/>
                <w:lang w:eastAsia="ar-SA"/>
              </w:rPr>
              <w:t>.</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Заявка на участие в электронном аукционе состоит из двух частей.</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Закона № 44-ФЗ. Указанные электронные документы подаются одновременно.</w:t>
            </w:r>
          </w:p>
          <w:p w:rsidR="00147B4F" w:rsidRDefault="000B0EFE">
            <w:pPr>
              <w:suppressAutoHyphens/>
              <w:snapToGrid w:val="0"/>
              <w:spacing w:after="0" w:line="240" w:lineRule="auto"/>
              <w:ind w:firstLine="310"/>
              <w:jc w:val="both"/>
              <w:rPr>
                <w:rFonts w:ascii="Times New Roman" w:hAnsi="Times New Roman"/>
                <w:sz w:val="20"/>
                <w:szCs w:val="20"/>
                <w:lang w:eastAsia="ar-SA"/>
              </w:rPr>
            </w:pPr>
            <w:r w:rsidRPr="000B0EFE">
              <w:rPr>
                <w:rFonts w:ascii="Times New Roman" w:hAnsi="Times New Roman"/>
                <w:sz w:val="20"/>
                <w:szCs w:val="20"/>
                <w:lang w:eastAsia="ar-SA"/>
              </w:rPr>
              <w:t>Участник электронного аукциона вправе подать только одну заявку на участие в таком аукционе</w:t>
            </w:r>
            <w:r w:rsidR="00147B4F">
              <w:rPr>
                <w:rFonts w:ascii="Times New Roman" w:hAnsi="Times New Roman"/>
                <w:sz w:val="20"/>
                <w:szCs w:val="20"/>
                <w:lang w:eastAsia="ar-SA"/>
              </w:rPr>
              <w:t>.</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47B4F" w:rsidTr="00147B4F">
        <w:trPr>
          <w:trHeight w:val="2049"/>
        </w:trPr>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33</w:t>
            </w:r>
          </w:p>
        </w:tc>
        <w:tc>
          <w:tcPr>
            <w:tcW w:w="2866" w:type="dxa"/>
            <w:tcBorders>
              <w:top w:val="single" w:sz="4" w:space="0" w:color="auto"/>
              <w:left w:val="single" w:sz="4" w:space="0" w:color="auto"/>
              <w:bottom w:val="single" w:sz="4" w:space="0" w:color="auto"/>
              <w:right w:val="single" w:sz="4" w:space="0" w:color="auto"/>
            </w:tcBorders>
            <w:vAlign w:val="center"/>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Требования к содержанию, составу </w:t>
            </w:r>
            <w:r>
              <w:rPr>
                <w:rFonts w:ascii="Times New Roman" w:hAnsi="Times New Roman"/>
                <w:b/>
                <w:sz w:val="20"/>
                <w:szCs w:val="20"/>
                <w:lang w:eastAsia="ar-SA"/>
              </w:rPr>
              <w:t>первой части</w:t>
            </w:r>
            <w:r>
              <w:rPr>
                <w:rFonts w:ascii="Times New Roman" w:hAnsi="Times New Roman"/>
                <w:sz w:val="20"/>
                <w:szCs w:val="20"/>
                <w:lang w:eastAsia="ar-SA"/>
              </w:rPr>
              <w:t xml:space="preserve"> заявки на участие в аукционе </w:t>
            </w:r>
          </w:p>
          <w:p w:rsidR="00147B4F" w:rsidRDefault="00147B4F">
            <w:pPr>
              <w:rPr>
                <w:rFonts w:ascii="Times New Roman" w:hAnsi="Times New Roman"/>
                <w:sz w:val="20"/>
                <w:szCs w:val="20"/>
                <w:lang w:eastAsia="ar-SA"/>
              </w:rPr>
            </w:pPr>
          </w:p>
          <w:p w:rsidR="00147B4F" w:rsidRDefault="00147B4F">
            <w:pPr>
              <w:rPr>
                <w:rFonts w:ascii="Times New Roman" w:hAnsi="Times New Roman"/>
                <w:sz w:val="20"/>
                <w:szCs w:val="20"/>
                <w:lang w:eastAsia="ar-SA"/>
              </w:rPr>
            </w:pPr>
          </w:p>
          <w:p w:rsidR="00147B4F" w:rsidRDefault="00147B4F">
            <w:pPr>
              <w:rPr>
                <w:rFonts w:ascii="Times New Roman" w:hAnsi="Times New Roman"/>
                <w:sz w:val="20"/>
                <w:szCs w:val="20"/>
                <w:lang w:eastAsia="ar-SA"/>
              </w:rPr>
            </w:pPr>
          </w:p>
        </w:tc>
        <w:tc>
          <w:tcPr>
            <w:tcW w:w="6938" w:type="dxa"/>
            <w:tcBorders>
              <w:top w:val="single" w:sz="4" w:space="0" w:color="auto"/>
              <w:left w:val="single" w:sz="4" w:space="0" w:color="auto"/>
              <w:bottom w:val="single" w:sz="4" w:space="0" w:color="auto"/>
              <w:right w:val="single" w:sz="4" w:space="0" w:color="auto"/>
            </w:tcBorders>
            <w:hideMark/>
          </w:tcPr>
          <w:p w:rsidR="000B0EFE" w:rsidRDefault="000B0EFE">
            <w:pPr>
              <w:suppressAutoHyphens/>
              <w:snapToGrid w:val="0"/>
              <w:spacing w:after="0" w:line="240" w:lineRule="auto"/>
              <w:rPr>
                <w:rFonts w:ascii="Times New Roman" w:hAnsi="Times New Roman"/>
                <w:b/>
                <w:color w:val="FF0000"/>
                <w:sz w:val="24"/>
                <w:szCs w:val="20"/>
                <w:lang w:eastAsia="ar-SA"/>
              </w:rPr>
            </w:pPr>
            <w:r w:rsidRPr="00525F89">
              <w:rPr>
                <w:rFonts w:ascii="Times New Roman" w:hAnsi="Times New Roman"/>
                <w:b/>
                <w:color w:val="FF0000"/>
                <w:sz w:val="24"/>
                <w:szCs w:val="20"/>
                <w:lang w:eastAsia="ar-SA"/>
              </w:rPr>
              <w:t xml:space="preserve">Внимание! Обращаем внимание участников закупки на новые требования к </w:t>
            </w:r>
            <w:r>
              <w:rPr>
                <w:rFonts w:ascii="Times New Roman" w:hAnsi="Times New Roman"/>
                <w:b/>
                <w:color w:val="FF0000"/>
                <w:sz w:val="24"/>
                <w:szCs w:val="20"/>
                <w:lang w:eastAsia="ar-SA"/>
              </w:rPr>
              <w:t>первой части заявки.</w:t>
            </w:r>
          </w:p>
          <w:p w:rsidR="000B0EFE" w:rsidRDefault="000B0EFE">
            <w:pPr>
              <w:suppressAutoHyphens/>
              <w:snapToGrid w:val="0"/>
              <w:spacing w:after="0" w:line="240" w:lineRule="auto"/>
              <w:rPr>
                <w:rFonts w:ascii="Times New Roman" w:hAnsi="Times New Roman"/>
                <w:b/>
                <w:sz w:val="20"/>
                <w:szCs w:val="20"/>
                <w:lang w:eastAsia="ar-SA"/>
              </w:rPr>
            </w:pPr>
          </w:p>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
                <w:sz w:val="20"/>
                <w:szCs w:val="20"/>
                <w:lang w:eastAsia="ar-SA"/>
              </w:rPr>
              <w:t>Первая часть</w:t>
            </w:r>
            <w:r>
              <w:rPr>
                <w:rFonts w:ascii="Times New Roman" w:hAnsi="Times New Roman"/>
                <w:sz w:val="20"/>
                <w:szCs w:val="20"/>
                <w:lang w:eastAsia="ar-SA"/>
              </w:rPr>
              <w:t xml:space="preserve"> заявки на участие в электронном аукционе должна содержать:</w:t>
            </w:r>
          </w:p>
          <w:p w:rsidR="000B0EFE" w:rsidRPr="000B0EFE" w:rsidRDefault="000B0EFE" w:rsidP="000B0EFE">
            <w:pPr>
              <w:pStyle w:val="a3"/>
              <w:spacing w:line="254" w:lineRule="auto"/>
              <w:jc w:val="both"/>
              <w:rPr>
                <w:rFonts w:ascii="Times New Roman" w:hAnsi="Times New Roman" w:cs="Times New Roman"/>
                <w:color w:val="FF0000"/>
                <w:sz w:val="20"/>
                <w:szCs w:val="20"/>
              </w:rPr>
            </w:pPr>
            <w:r w:rsidRPr="000B0EFE">
              <w:rPr>
                <w:rFonts w:ascii="Times New Roman" w:hAnsi="Times New Roman" w:cs="Times New Roman"/>
                <w:color w:val="FF0000"/>
                <w:sz w:val="20"/>
                <w:szCs w:val="20"/>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B0EFE" w:rsidRPr="000B0EFE" w:rsidRDefault="000B0EFE" w:rsidP="000B0EFE">
            <w:pPr>
              <w:pStyle w:val="a3"/>
              <w:spacing w:line="254" w:lineRule="auto"/>
              <w:jc w:val="both"/>
              <w:rPr>
                <w:rFonts w:ascii="Times New Roman" w:hAnsi="Times New Roman" w:cs="Times New Roman"/>
                <w:color w:val="FF0000"/>
                <w:sz w:val="20"/>
                <w:szCs w:val="20"/>
              </w:rPr>
            </w:pPr>
            <w:r w:rsidRPr="000B0EFE">
              <w:rPr>
                <w:rFonts w:ascii="Times New Roman" w:hAnsi="Times New Roman" w:cs="Times New Roman"/>
                <w:color w:val="FF0000"/>
                <w:sz w:val="20"/>
                <w:szCs w:val="20"/>
              </w:rPr>
              <w:t>2) при осуществлении закупки товара или закупки работы, услуги, для выполнения, оказания которых используется товар:</w:t>
            </w:r>
          </w:p>
          <w:p w:rsidR="000B0EFE" w:rsidRPr="000B0EFE" w:rsidRDefault="000B0EFE" w:rsidP="000B0EFE">
            <w:pPr>
              <w:pStyle w:val="a3"/>
              <w:spacing w:line="254" w:lineRule="auto"/>
              <w:jc w:val="both"/>
              <w:rPr>
                <w:rFonts w:ascii="Times New Roman" w:hAnsi="Times New Roman" w:cs="Times New Roman"/>
                <w:color w:val="FF0000"/>
                <w:sz w:val="20"/>
                <w:szCs w:val="20"/>
              </w:rPr>
            </w:pPr>
            <w:r w:rsidRPr="000B0EFE">
              <w:rPr>
                <w:rFonts w:ascii="Times New Roman" w:hAnsi="Times New Roman" w:cs="Times New Roman"/>
                <w:color w:val="FF0000"/>
                <w:sz w:val="20"/>
                <w:szCs w:val="20"/>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w:t>
            </w:r>
            <w:r w:rsidRPr="000B0EFE">
              <w:rPr>
                <w:rFonts w:ascii="Times New Roman" w:hAnsi="Times New Roman" w:cs="Times New Roman"/>
                <w:color w:val="FF0000"/>
                <w:sz w:val="20"/>
                <w:szCs w:val="20"/>
              </w:rPr>
              <w:lastRenderedPageBreak/>
              <w:t xml:space="preserve">государств, в соответствии со статьей 14 </w:t>
            </w:r>
            <w:r>
              <w:rPr>
                <w:rFonts w:ascii="Times New Roman" w:hAnsi="Times New Roman" w:cs="Times New Roman"/>
                <w:color w:val="FF0000"/>
                <w:sz w:val="20"/>
                <w:szCs w:val="20"/>
              </w:rPr>
              <w:t>Закона № 44-ФЗ</w:t>
            </w:r>
            <w:r w:rsidRPr="000B0EFE">
              <w:rPr>
                <w:rFonts w:ascii="Times New Roman" w:hAnsi="Times New Roman" w:cs="Times New Roman"/>
                <w:color w:val="FF0000"/>
                <w:sz w:val="20"/>
                <w:szCs w:val="20"/>
              </w:rPr>
              <w:t>);</w:t>
            </w:r>
          </w:p>
          <w:p w:rsidR="00147B4F" w:rsidRPr="00FD142F" w:rsidRDefault="000B0EFE" w:rsidP="000B0EFE">
            <w:pPr>
              <w:pStyle w:val="a3"/>
              <w:spacing w:line="254" w:lineRule="auto"/>
              <w:jc w:val="both"/>
              <w:rPr>
                <w:rFonts w:ascii="Times New Roman" w:hAnsi="Times New Roman" w:cs="Times New Roman"/>
                <w:color w:val="FF0000"/>
                <w:sz w:val="20"/>
                <w:szCs w:val="20"/>
              </w:rPr>
            </w:pPr>
            <w:r w:rsidRPr="000B0EFE">
              <w:rPr>
                <w:rFonts w:ascii="Times New Roman" w:hAnsi="Times New Roman" w:cs="Times New Roman"/>
                <w:color w:val="FF0000"/>
                <w:sz w:val="20"/>
                <w:szCs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147B4F" w:rsidRPr="00FD142F">
              <w:rPr>
                <w:rFonts w:ascii="Times New Roman" w:hAnsi="Times New Roman" w:cs="Times New Roman"/>
                <w:color w:val="FF0000"/>
                <w:sz w:val="20"/>
                <w:szCs w:val="20"/>
              </w:rPr>
              <w:t>.</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Требования к содержанию, составу </w:t>
            </w:r>
            <w:r>
              <w:rPr>
                <w:rFonts w:ascii="Times New Roman" w:hAnsi="Times New Roman"/>
                <w:b/>
                <w:sz w:val="20"/>
                <w:szCs w:val="20"/>
                <w:lang w:eastAsia="ar-SA"/>
              </w:rPr>
              <w:t>второй части</w:t>
            </w:r>
            <w:r>
              <w:rPr>
                <w:rFonts w:ascii="Times New Roman" w:hAnsi="Times New Roman"/>
                <w:sz w:val="20"/>
                <w:szCs w:val="20"/>
                <w:lang w:eastAsia="ar-SA"/>
              </w:rPr>
              <w:t xml:space="preserve"> заявки на участие в аукционе</w:t>
            </w:r>
          </w:p>
        </w:tc>
        <w:tc>
          <w:tcPr>
            <w:tcW w:w="6938" w:type="dxa"/>
            <w:tcBorders>
              <w:top w:val="single" w:sz="4" w:space="0" w:color="auto"/>
              <w:left w:val="single" w:sz="4" w:space="0" w:color="auto"/>
              <w:bottom w:val="single" w:sz="4" w:space="0" w:color="auto"/>
              <w:right w:val="single" w:sz="4" w:space="0" w:color="auto"/>
            </w:tcBorders>
            <w:hideMark/>
          </w:tcPr>
          <w:p w:rsidR="000B0EFE" w:rsidRDefault="000B0EFE" w:rsidP="000B0EFE">
            <w:pPr>
              <w:suppressAutoHyphens/>
              <w:snapToGrid w:val="0"/>
              <w:spacing w:after="0" w:line="240" w:lineRule="auto"/>
              <w:rPr>
                <w:rFonts w:ascii="Times New Roman" w:hAnsi="Times New Roman"/>
                <w:b/>
                <w:color w:val="FF0000"/>
                <w:sz w:val="24"/>
                <w:szCs w:val="20"/>
                <w:lang w:eastAsia="ar-SA"/>
              </w:rPr>
            </w:pPr>
            <w:r w:rsidRPr="00525F89">
              <w:rPr>
                <w:rFonts w:ascii="Times New Roman" w:hAnsi="Times New Roman"/>
                <w:b/>
                <w:color w:val="FF0000"/>
                <w:sz w:val="24"/>
                <w:szCs w:val="20"/>
                <w:lang w:eastAsia="ar-SA"/>
              </w:rPr>
              <w:t xml:space="preserve">Внимание! Обращаем внимание участников закупки на новые требования </w:t>
            </w:r>
            <w:r>
              <w:rPr>
                <w:rFonts w:ascii="Times New Roman" w:hAnsi="Times New Roman"/>
                <w:b/>
                <w:color w:val="FF0000"/>
                <w:sz w:val="24"/>
                <w:szCs w:val="20"/>
                <w:lang w:eastAsia="ar-SA"/>
              </w:rPr>
              <w:t>ко второй части заявки.</w:t>
            </w:r>
          </w:p>
          <w:p w:rsidR="000B0EFE" w:rsidRDefault="000B0EFE">
            <w:pPr>
              <w:suppressAutoHyphens/>
              <w:snapToGrid w:val="0"/>
              <w:spacing w:after="0" w:line="240" w:lineRule="auto"/>
              <w:rPr>
                <w:rFonts w:ascii="Times New Roman" w:hAnsi="Times New Roman"/>
                <w:b/>
                <w:sz w:val="20"/>
                <w:szCs w:val="20"/>
                <w:lang w:eastAsia="ar-SA"/>
              </w:rPr>
            </w:pPr>
          </w:p>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
                <w:sz w:val="20"/>
                <w:szCs w:val="20"/>
                <w:lang w:eastAsia="ar-SA"/>
              </w:rPr>
              <w:t>Вторая часть</w:t>
            </w:r>
            <w:r>
              <w:rPr>
                <w:rFonts w:ascii="Times New Roman" w:hAnsi="Times New Roman"/>
                <w:sz w:val="20"/>
                <w:szCs w:val="20"/>
                <w:lang w:eastAsia="ar-SA"/>
              </w:rPr>
              <w:t xml:space="preserve"> заявки на участие в электронном аукционе должна содержать следующие документы и информацию (если иное не указано ниже):</w:t>
            </w:r>
          </w:p>
          <w:p w:rsidR="00147B4F" w:rsidRDefault="00147B4F">
            <w:pPr>
              <w:suppressAutoHyphens/>
              <w:snapToGrid w:val="0"/>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1) наименование, фирменное наименование (при наличии), </w:t>
            </w:r>
            <w:r w:rsidR="000B0EFE" w:rsidRPr="001C107C">
              <w:rPr>
                <w:rFonts w:ascii="Times New Roman" w:hAnsi="Times New Roman"/>
                <w:b/>
                <w:color w:val="FF0000"/>
                <w:sz w:val="20"/>
                <w:szCs w:val="20"/>
                <w:lang w:eastAsia="ar-SA"/>
              </w:rPr>
              <w:t>место нахождения (для юридического лица), почтовый адрес участника такого аукциона</w:t>
            </w:r>
            <w:r>
              <w:rPr>
                <w:rFonts w:ascii="Times New Roman" w:hAnsi="Times New Roman"/>
                <w:sz w:val="20"/>
                <w:szCs w:val="20"/>
                <w:lang w:eastAsia="ar-SA"/>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F84285" w:rsidRPr="00FD142F" w:rsidRDefault="00147B4F" w:rsidP="005C59C8">
            <w:pPr>
              <w:suppressAutoHyphens/>
              <w:snapToGrid w:val="0"/>
              <w:spacing w:after="0" w:line="240" w:lineRule="auto"/>
              <w:rPr>
                <w:rFonts w:ascii="Times New Roman" w:hAnsi="Times New Roman"/>
                <w:b/>
                <w:color w:val="FF0000"/>
                <w:sz w:val="20"/>
                <w:szCs w:val="20"/>
                <w:lang w:eastAsia="ar-SA"/>
              </w:rPr>
            </w:pPr>
            <w:r>
              <w:rPr>
                <w:rFonts w:ascii="Times New Roman" w:hAnsi="Times New Roman"/>
                <w:sz w:val="20"/>
                <w:szCs w:val="20"/>
                <w:lang w:eastAsia="ar-SA"/>
              </w:rPr>
              <w:t xml:space="preserve">2) документы, подтверждающие соответствие участника аукциона требованиям, установленным </w:t>
            </w:r>
            <w:r>
              <w:rPr>
                <w:rFonts w:ascii="Times New Roman" w:hAnsi="Times New Roman"/>
                <w:b/>
                <w:sz w:val="20"/>
                <w:szCs w:val="20"/>
                <w:lang w:eastAsia="ar-SA"/>
              </w:rPr>
              <w:t>пунктом 23</w:t>
            </w:r>
            <w:r>
              <w:rPr>
                <w:rFonts w:ascii="Times New Roman" w:hAnsi="Times New Roman"/>
                <w:sz w:val="20"/>
                <w:szCs w:val="20"/>
                <w:lang w:eastAsia="ar-SA"/>
              </w:rPr>
              <w:t xml:space="preserve"> настоящей документации, или копии этих документов: </w:t>
            </w:r>
            <w:r>
              <w:rPr>
                <w:rFonts w:ascii="Times New Roman" w:hAnsi="Times New Roman"/>
                <w:b/>
                <w:color w:val="FF0000"/>
                <w:sz w:val="20"/>
                <w:szCs w:val="20"/>
                <w:lang w:eastAsia="ar-SA"/>
              </w:rPr>
              <w:t xml:space="preserve">- </w:t>
            </w:r>
            <w:r w:rsidR="005C59C8">
              <w:rPr>
                <w:rFonts w:ascii="Times New Roman" w:hAnsi="Times New Roman"/>
                <w:b/>
                <w:bCs/>
                <w:color w:val="FF0000"/>
                <w:sz w:val="20"/>
                <w:szCs w:val="20"/>
                <w:lang w:eastAsia="ar-SA"/>
              </w:rPr>
              <w:t>не установлено</w:t>
            </w:r>
          </w:p>
          <w:p w:rsidR="00147B4F" w:rsidRDefault="00147B4F" w:rsidP="00F84285">
            <w:pPr>
              <w:suppressAutoHyphens/>
              <w:snapToGrid w:val="0"/>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3) </w:t>
            </w:r>
            <w:r w:rsidR="00EF57FC">
              <w:rPr>
                <w:rFonts w:ascii="Times New Roman" w:hAnsi="Times New Roman"/>
                <w:sz w:val="20"/>
                <w:szCs w:val="20"/>
                <w:lang w:eastAsia="ar-SA"/>
              </w:rPr>
              <w:t xml:space="preserve">декларацию о соответствии участника аукциона требованиям, установленным </w:t>
            </w:r>
            <w:r w:rsidR="00EF57FC">
              <w:rPr>
                <w:rFonts w:ascii="Times New Roman" w:hAnsi="Times New Roman"/>
                <w:b/>
                <w:sz w:val="20"/>
                <w:szCs w:val="20"/>
                <w:lang w:eastAsia="ar-SA"/>
              </w:rPr>
              <w:t>пунктом 25</w:t>
            </w:r>
            <w:r w:rsidR="00EF57FC">
              <w:rPr>
                <w:rFonts w:ascii="Times New Roman" w:hAnsi="Times New Roman"/>
                <w:sz w:val="20"/>
                <w:szCs w:val="20"/>
                <w:lang w:eastAsia="ar-SA"/>
              </w:rPr>
              <w:t xml:space="preserve"> настоящей документации (за исключением требования о том, что участник не является офшорной компанией</w:t>
            </w:r>
            <w:r w:rsidR="001C107C">
              <w:rPr>
                <w:rFonts w:ascii="Times New Roman" w:hAnsi="Times New Roman"/>
                <w:sz w:val="20"/>
                <w:szCs w:val="20"/>
                <w:lang w:eastAsia="ar-SA"/>
              </w:rPr>
              <w:t>; требования по п. 9</w:t>
            </w:r>
            <w:r w:rsidR="00EF57FC">
              <w:rPr>
                <w:rFonts w:ascii="Times New Roman" w:hAnsi="Times New Roman"/>
                <w:sz w:val="20"/>
                <w:szCs w:val="20"/>
                <w:lang w:eastAsia="ar-SA"/>
              </w:rPr>
              <w:t>; по п. 8 – кроме физических лиц и индивидуальных предпринимателей</w:t>
            </w:r>
            <w:r>
              <w:rPr>
                <w:rFonts w:ascii="Times New Roman" w:hAnsi="Times New Roman"/>
                <w:sz w:val="20"/>
                <w:szCs w:val="20"/>
                <w:lang w:eastAsia="ar-SA"/>
              </w:rPr>
              <w:t>)</w:t>
            </w:r>
            <w:r w:rsidR="001C107C">
              <w:rPr>
                <w:rFonts w:ascii="Times New Roman" w:hAnsi="Times New Roman"/>
                <w:sz w:val="20"/>
                <w:szCs w:val="20"/>
                <w:lang w:eastAsia="ar-SA"/>
              </w:rPr>
              <w:t xml:space="preserve"> - </w:t>
            </w:r>
            <w:r w:rsidR="001C107C" w:rsidRPr="001C107C">
              <w:rPr>
                <w:rFonts w:ascii="Times New Roman" w:hAnsi="Times New Roman"/>
                <w:b/>
                <w:color w:val="FF0000"/>
                <w:sz w:val="20"/>
                <w:szCs w:val="20"/>
                <w:lang w:eastAsia="ar-SA"/>
              </w:rPr>
              <w:t>указанная декларация предоставляется с использованием программно-аппаратных средств электронной площадки</w:t>
            </w:r>
            <w:r>
              <w:rPr>
                <w:rFonts w:ascii="Times New Roman" w:hAnsi="Times New Roman"/>
                <w:sz w:val="20"/>
                <w:szCs w:val="20"/>
                <w:lang w:eastAsia="ar-SA"/>
              </w:rPr>
              <w:t>;</w:t>
            </w:r>
            <w:r w:rsidR="001C107C">
              <w:rPr>
                <w:rFonts w:ascii="Times New Roman" w:hAnsi="Times New Roman"/>
                <w:sz w:val="20"/>
                <w:szCs w:val="20"/>
                <w:lang w:eastAsia="ar-SA"/>
              </w:rPr>
              <w:t xml:space="preserve"> </w:t>
            </w:r>
          </w:p>
          <w:p w:rsidR="00D445DD" w:rsidRDefault="00147B4F" w:rsidP="00D445DD">
            <w:pPr>
              <w:pStyle w:val="a3"/>
              <w:spacing w:line="252" w:lineRule="auto"/>
              <w:rPr>
                <w:rFonts w:ascii="Times New Roman" w:hAnsi="Times New Roman"/>
                <w:b/>
                <w:color w:val="FF0000"/>
                <w:sz w:val="20"/>
                <w:szCs w:val="20"/>
                <w:lang w:eastAsia="ar-SA"/>
              </w:rPr>
            </w:pPr>
            <w:r>
              <w:rPr>
                <w:rFonts w:ascii="Times New Roman" w:hAnsi="Times New Roman"/>
                <w:sz w:val="20"/>
                <w:szCs w:val="20"/>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r w:rsidR="00D445DD">
              <w:rPr>
                <w:rFonts w:ascii="Times New Roman" w:hAnsi="Times New Roman"/>
                <w:b/>
                <w:color w:val="FF0000"/>
                <w:sz w:val="20"/>
                <w:szCs w:val="20"/>
                <w:lang w:eastAsia="ar-SA"/>
              </w:rPr>
              <w:t xml:space="preserve">- </w:t>
            </w:r>
            <w:r w:rsidR="005C59C8">
              <w:rPr>
                <w:rFonts w:ascii="Times New Roman" w:hAnsi="Times New Roman"/>
                <w:b/>
                <w:color w:val="FF0000"/>
                <w:sz w:val="20"/>
                <w:szCs w:val="20"/>
                <w:lang w:eastAsia="ar-SA"/>
              </w:rPr>
              <w:t>не требуется</w:t>
            </w:r>
          </w:p>
          <w:p w:rsidR="00147B4F" w:rsidRDefault="00147B4F">
            <w:pPr>
              <w:suppressAutoHyphens/>
              <w:snapToGrid w:val="0"/>
              <w:spacing w:after="0" w:line="240" w:lineRule="auto"/>
              <w:jc w:val="both"/>
              <w:rPr>
                <w:rFonts w:ascii="Times New Roman" w:hAnsi="Times New Roman"/>
                <w:sz w:val="20"/>
                <w:szCs w:val="20"/>
                <w:lang w:eastAsia="ar-SA"/>
              </w:rPr>
            </w:pPr>
            <w:r>
              <w:rPr>
                <w:rFonts w:ascii="Times New Roman" w:hAnsi="Times New Roman"/>
                <w:sz w:val="20"/>
                <w:szCs w:val="20"/>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147B4F" w:rsidRDefault="00147B4F">
            <w:pPr>
              <w:suppressAutoHyphens/>
              <w:snapToGrid w:val="0"/>
              <w:spacing w:after="0" w:line="240" w:lineRule="auto"/>
              <w:jc w:val="both"/>
              <w:rPr>
                <w:rFonts w:ascii="Times New Roman" w:hAnsi="Times New Roman"/>
                <w:color w:val="FF0000"/>
                <w:sz w:val="20"/>
                <w:szCs w:val="20"/>
                <w:lang w:eastAsia="ar-SA"/>
              </w:rPr>
            </w:pPr>
            <w:r>
              <w:rPr>
                <w:rFonts w:ascii="Times New Roman" w:hAnsi="Times New Roman"/>
                <w:sz w:val="20"/>
                <w:szCs w:val="20"/>
                <w:lang w:eastAsia="ar-SA"/>
              </w:rPr>
              <w:t xml:space="preserve">6) </w:t>
            </w:r>
            <w:r w:rsidR="001C107C" w:rsidRPr="001C107C">
              <w:rPr>
                <w:rFonts w:ascii="Times New Roman" w:hAnsi="Times New Roman"/>
                <w:sz w:val="20"/>
                <w:szCs w:val="20"/>
                <w:lang w:eastAsia="ar-SA"/>
              </w:rPr>
              <w:t xml:space="preserve">документы, подтверждающие право участника электронного аукциона на получение преимуществ в соответствии со статьями 28 и 29 </w:t>
            </w:r>
            <w:r w:rsidR="0050022A">
              <w:rPr>
                <w:rFonts w:ascii="Times New Roman" w:hAnsi="Times New Roman"/>
                <w:sz w:val="20"/>
                <w:szCs w:val="20"/>
                <w:lang w:eastAsia="ar-SA"/>
              </w:rPr>
              <w:t>Закона № 44-ФЗ</w:t>
            </w:r>
            <w:r w:rsidR="001C107C" w:rsidRPr="001C107C">
              <w:rPr>
                <w:rFonts w:ascii="Times New Roman" w:hAnsi="Times New Roman"/>
                <w:sz w:val="20"/>
                <w:szCs w:val="20"/>
                <w:lang w:eastAsia="ar-SA"/>
              </w:rPr>
              <w:t xml:space="preserve"> (в случае, если участник электронного аукциона заявил о п</w:t>
            </w:r>
            <w:r w:rsidR="001C107C">
              <w:rPr>
                <w:rFonts w:ascii="Times New Roman" w:hAnsi="Times New Roman"/>
                <w:sz w:val="20"/>
                <w:szCs w:val="20"/>
                <w:lang w:eastAsia="ar-SA"/>
              </w:rPr>
              <w:t>олучении указанных преимуществ)</w:t>
            </w:r>
            <w:r w:rsidR="001C107C" w:rsidRPr="001C107C">
              <w:rPr>
                <w:rFonts w:ascii="Times New Roman" w:hAnsi="Times New Roman"/>
                <w:sz w:val="20"/>
                <w:szCs w:val="20"/>
                <w:lang w:eastAsia="ar-SA"/>
              </w:rPr>
              <w:t xml:space="preserve"> </w:t>
            </w:r>
            <w:r>
              <w:rPr>
                <w:rFonts w:ascii="Times New Roman" w:hAnsi="Times New Roman"/>
                <w:sz w:val="20"/>
                <w:szCs w:val="20"/>
                <w:lang w:eastAsia="ar-SA"/>
              </w:rPr>
              <w:t xml:space="preserve">(см. </w:t>
            </w:r>
            <w:r>
              <w:rPr>
                <w:rFonts w:ascii="Times New Roman" w:hAnsi="Times New Roman"/>
                <w:b/>
                <w:sz w:val="20"/>
                <w:szCs w:val="20"/>
                <w:lang w:eastAsia="ar-SA"/>
              </w:rPr>
              <w:t>пункт 22</w:t>
            </w:r>
            <w:r>
              <w:rPr>
                <w:rFonts w:ascii="Times New Roman" w:hAnsi="Times New Roman"/>
                <w:sz w:val="20"/>
                <w:szCs w:val="20"/>
                <w:lang w:eastAsia="ar-SA"/>
              </w:rPr>
              <w:t xml:space="preserve"> настоящей документации), или копии этих документов: </w:t>
            </w:r>
            <w:r>
              <w:rPr>
                <w:rFonts w:ascii="Times New Roman" w:hAnsi="Times New Roman"/>
                <w:b/>
                <w:color w:val="FF0000"/>
                <w:sz w:val="20"/>
                <w:szCs w:val="20"/>
                <w:lang w:eastAsia="ar-SA"/>
              </w:rPr>
              <w:t xml:space="preserve">- </w:t>
            </w:r>
            <w:r w:rsidR="00D10D47">
              <w:rPr>
                <w:rFonts w:ascii="Times New Roman" w:hAnsi="Times New Roman"/>
                <w:b/>
                <w:color w:val="FF0000"/>
                <w:sz w:val="20"/>
                <w:szCs w:val="20"/>
                <w:lang w:eastAsia="ar-SA"/>
              </w:rPr>
              <w:t xml:space="preserve">не </w:t>
            </w:r>
            <w:r>
              <w:rPr>
                <w:rFonts w:ascii="Times New Roman" w:hAnsi="Times New Roman"/>
                <w:b/>
                <w:color w:val="FF0000"/>
                <w:sz w:val="20"/>
                <w:szCs w:val="20"/>
                <w:lang w:eastAsia="ar-SA"/>
              </w:rPr>
              <w:t>требуется</w:t>
            </w:r>
          </w:p>
          <w:p w:rsidR="00CE423A" w:rsidRDefault="00147B4F" w:rsidP="00CE423A">
            <w:pPr>
              <w:suppressAutoHyphens/>
              <w:snapToGrid w:val="0"/>
              <w:spacing w:after="0" w:line="240" w:lineRule="auto"/>
              <w:rPr>
                <w:rFonts w:ascii="Times New Roman" w:hAnsi="Times New Roman"/>
                <w:b/>
                <w:color w:val="FF0000"/>
                <w:sz w:val="20"/>
                <w:szCs w:val="20"/>
              </w:rPr>
            </w:pPr>
            <w:r>
              <w:rPr>
                <w:rFonts w:ascii="Times New Roman" w:hAnsi="Times New Roman"/>
                <w:sz w:val="20"/>
                <w:szCs w:val="20"/>
                <w:lang w:eastAsia="ar-SA"/>
              </w:rPr>
              <w:t xml:space="preserve">7) </w:t>
            </w:r>
            <w:r w:rsidR="0050022A" w:rsidRPr="0050022A">
              <w:rPr>
                <w:rFonts w:ascii="Times New Roman" w:hAnsi="Times New Roman"/>
                <w:b/>
                <w:color w:val="FF0000"/>
                <w:sz w:val="20"/>
                <w:szCs w:val="20"/>
                <w:lang w:eastAsia="ar-SA"/>
              </w:rPr>
              <w:t>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документов</w:t>
            </w:r>
            <w:r w:rsidR="00C177CD">
              <w:rPr>
                <w:rFonts w:ascii="Times New Roman" w:hAnsi="Times New Roman"/>
                <w:b/>
                <w:color w:val="FF0000"/>
                <w:sz w:val="20"/>
                <w:szCs w:val="20"/>
                <w:lang w:eastAsia="ar-SA"/>
              </w:rPr>
              <w:t xml:space="preserve"> </w:t>
            </w:r>
            <w:r w:rsidR="00C177CD">
              <w:rPr>
                <w:rFonts w:ascii="Times New Roman" w:hAnsi="Times New Roman"/>
                <w:sz w:val="20"/>
                <w:szCs w:val="20"/>
                <w:lang w:eastAsia="ar-SA"/>
              </w:rPr>
              <w:t xml:space="preserve">(см. </w:t>
            </w:r>
            <w:r w:rsidR="00C177CD">
              <w:rPr>
                <w:rFonts w:ascii="Times New Roman" w:hAnsi="Times New Roman"/>
                <w:b/>
                <w:sz w:val="20"/>
                <w:szCs w:val="20"/>
                <w:lang w:eastAsia="ar-SA"/>
              </w:rPr>
              <w:t>пункт 21</w:t>
            </w:r>
            <w:r w:rsidR="00C177CD">
              <w:rPr>
                <w:rFonts w:ascii="Times New Roman" w:hAnsi="Times New Roman"/>
                <w:sz w:val="20"/>
                <w:szCs w:val="20"/>
                <w:lang w:eastAsia="ar-SA"/>
              </w:rPr>
              <w:t xml:space="preserve"> настоящей документации)</w:t>
            </w:r>
            <w:r w:rsidR="0050022A" w:rsidRPr="0050022A">
              <w:rPr>
                <w:rFonts w:ascii="Times New Roman" w:hAnsi="Times New Roman"/>
                <w:b/>
                <w:color w:val="FF0000"/>
                <w:sz w:val="20"/>
                <w:szCs w:val="20"/>
                <w:lang w:eastAsia="ar-SA"/>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w:t>
            </w:r>
            <w:r w:rsidR="0050022A" w:rsidRPr="0050022A">
              <w:rPr>
                <w:rFonts w:ascii="Times New Roman" w:hAnsi="Times New Roman"/>
                <w:b/>
                <w:color w:val="FF0000"/>
                <w:sz w:val="20"/>
                <w:szCs w:val="20"/>
                <w:lang w:eastAsia="ar-SA"/>
              </w:rPr>
              <w:lastRenderedPageBreak/>
              <w:t>иностранных государств, работ, услуг, соответственно выполняемых, оказываемых иностранными лицами</w:t>
            </w:r>
            <w:r>
              <w:rPr>
                <w:rFonts w:ascii="Times New Roman" w:hAnsi="Times New Roman"/>
                <w:b/>
                <w:color w:val="FF0000"/>
                <w:sz w:val="20"/>
                <w:szCs w:val="20"/>
                <w:lang w:eastAsia="ar-SA"/>
              </w:rPr>
              <w:t>:</w:t>
            </w:r>
            <w:r w:rsidR="009D08D4">
              <w:rPr>
                <w:rFonts w:ascii="Times New Roman" w:hAnsi="Times New Roman"/>
                <w:b/>
                <w:color w:val="FF0000"/>
                <w:sz w:val="20"/>
                <w:szCs w:val="20"/>
                <w:lang w:eastAsia="ar-SA"/>
              </w:rPr>
              <w:t xml:space="preserve"> </w:t>
            </w:r>
            <w:r>
              <w:rPr>
                <w:rFonts w:ascii="Times New Roman" w:hAnsi="Times New Roman"/>
                <w:b/>
                <w:color w:val="FF0000"/>
                <w:sz w:val="20"/>
                <w:szCs w:val="20"/>
                <w:lang w:eastAsia="ar-SA"/>
              </w:rPr>
              <w:t>требуется</w:t>
            </w:r>
            <w:r>
              <w:rPr>
                <w:rFonts w:ascii="Times New Roman" w:hAnsi="Times New Roman"/>
                <w:b/>
                <w:color w:val="FF0000"/>
                <w:sz w:val="20"/>
                <w:szCs w:val="20"/>
              </w:rPr>
              <w:t xml:space="preserve"> </w:t>
            </w:r>
          </w:p>
          <w:p w:rsidR="00D445DD" w:rsidRDefault="00C177CD" w:rsidP="00D445DD">
            <w:pPr>
              <w:suppressAutoHyphens/>
              <w:snapToGrid w:val="0"/>
              <w:spacing w:after="0" w:line="240" w:lineRule="auto"/>
              <w:rPr>
                <w:rFonts w:ascii="Times New Roman" w:hAnsi="Times New Roman"/>
                <w:b/>
                <w:color w:val="FF0000"/>
                <w:sz w:val="20"/>
                <w:szCs w:val="20"/>
              </w:rPr>
            </w:pPr>
            <w:r>
              <w:rPr>
                <w:rFonts w:ascii="Times New Roman" w:eastAsia="Times New Roman" w:hAnsi="Times New Roman"/>
                <w:sz w:val="20"/>
                <w:szCs w:val="20"/>
                <w:lang w:eastAsia="ru-RU"/>
              </w:rPr>
              <w:t xml:space="preserve">- </w:t>
            </w:r>
            <w:r w:rsidR="005C59C8">
              <w:rPr>
                <w:rFonts w:ascii="Times New Roman" w:hAnsi="Times New Roman"/>
                <w:b/>
                <w:color w:val="FF0000"/>
                <w:sz w:val="20"/>
                <w:szCs w:val="20"/>
                <w:lang w:eastAsia="ar-SA"/>
              </w:rPr>
              <w:t>не требуется</w:t>
            </w:r>
            <w:r w:rsidR="00CE423A" w:rsidRPr="00987D31">
              <w:rPr>
                <w:rFonts w:ascii="Times New Roman" w:hAnsi="Times New Roman"/>
                <w:sz w:val="20"/>
                <w:szCs w:val="20"/>
              </w:rPr>
              <w:t>;</w:t>
            </w:r>
          </w:p>
          <w:p w:rsidR="00147B4F" w:rsidRDefault="00147B4F" w:rsidP="006D384D">
            <w:pPr>
              <w:suppressAutoHyphens/>
              <w:snapToGrid w:val="0"/>
              <w:spacing w:after="0" w:line="240" w:lineRule="auto"/>
              <w:rPr>
                <w:rFonts w:ascii="Times New Roman" w:hAnsi="Times New Roman"/>
                <w:color w:val="FF0000"/>
                <w:sz w:val="20"/>
                <w:szCs w:val="20"/>
                <w:lang w:eastAsia="ar-SA"/>
              </w:rPr>
            </w:pPr>
            <w:r w:rsidRPr="009D08D4">
              <w:rPr>
                <w:rFonts w:ascii="Times New Roman" w:hAnsi="Times New Roman"/>
                <w:sz w:val="20"/>
                <w:szCs w:val="20"/>
                <w:lang w:eastAsia="ar-SA"/>
              </w:rPr>
              <w:t>8) декларация о принадлежности участника аукциона к субъектам малого предпринимательства</w:t>
            </w:r>
            <w:r>
              <w:rPr>
                <w:rFonts w:ascii="Times New Roman" w:hAnsi="Times New Roman"/>
                <w:sz w:val="20"/>
                <w:szCs w:val="20"/>
                <w:lang w:eastAsia="ar-SA"/>
              </w:rPr>
              <w:t xml:space="preserve">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(см. </w:t>
            </w:r>
            <w:r>
              <w:rPr>
                <w:rFonts w:ascii="Times New Roman" w:hAnsi="Times New Roman"/>
                <w:b/>
                <w:sz w:val="20"/>
                <w:szCs w:val="20"/>
                <w:lang w:eastAsia="ar-SA"/>
              </w:rPr>
              <w:t>пункты 20, 22</w:t>
            </w:r>
            <w:r>
              <w:rPr>
                <w:rFonts w:ascii="Times New Roman" w:hAnsi="Times New Roman"/>
                <w:sz w:val="20"/>
                <w:szCs w:val="20"/>
                <w:lang w:eastAsia="ar-SA"/>
              </w:rPr>
              <w:t xml:space="preserve"> настоящей документации): </w:t>
            </w:r>
            <w:r>
              <w:rPr>
                <w:rFonts w:ascii="Times New Roman" w:hAnsi="Times New Roman"/>
                <w:b/>
                <w:color w:val="FF0000"/>
                <w:sz w:val="20"/>
                <w:szCs w:val="20"/>
                <w:lang w:eastAsia="ar-SA"/>
              </w:rPr>
              <w:t>- требуется</w:t>
            </w:r>
            <w:r w:rsidR="00C177CD">
              <w:rPr>
                <w:rFonts w:ascii="Times New Roman" w:hAnsi="Times New Roman"/>
                <w:b/>
                <w:color w:val="FF0000"/>
                <w:sz w:val="20"/>
                <w:szCs w:val="20"/>
                <w:lang w:eastAsia="ar-SA"/>
              </w:rPr>
              <w:t xml:space="preserve"> (</w:t>
            </w:r>
            <w:r w:rsidR="00C177CD" w:rsidRPr="00C177CD">
              <w:rPr>
                <w:rFonts w:ascii="Times New Roman" w:hAnsi="Times New Roman"/>
                <w:b/>
                <w:color w:val="FF0000"/>
                <w:sz w:val="20"/>
                <w:szCs w:val="20"/>
                <w:lang w:eastAsia="ar-SA"/>
              </w:rPr>
              <w:t>указанная декларация предоставляется с использованием программно-аппаратных средств электронной площадки</w:t>
            </w:r>
            <w:r w:rsidR="00C177CD">
              <w:rPr>
                <w:rFonts w:ascii="Times New Roman" w:hAnsi="Times New Roman"/>
                <w:b/>
                <w:color w:val="FF0000"/>
                <w:sz w:val="20"/>
                <w:szCs w:val="20"/>
                <w:lang w:eastAsia="ar-SA"/>
              </w:rPr>
              <w:t>)</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Инструкция по заполнению заявки </w:t>
            </w:r>
          </w:p>
        </w:tc>
        <w:tc>
          <w:tcPr>
            <w:tcW w:w="6938" w:type="dxa"/>
            <w:tcBorders>
              <w:top w:val="single" w:sz="4" w:space="0" w:color="auto"/>
              <w:left w:val="single" w:sz="4" w:space="0" w:color="auto"/>
              <w:bottom w:val="single" w:sz="4" w:space="0" w:color="auto"/>
              <w:right w:val="single" w:sz="4" w:space="0" w:color="auto"/>
            </w:tcBorders>
            <w:hideMark/>
          </w:tcPr>
          <w:p w:rsidR="00514FE6" w:rsidRPr="00514FE6" w:rsidRDefault="00514FE6">
            <w:pPr>
              <w:suppressAutoHyphens/>
              <w:snapToGrid w:val="0"/>
              <w:spacing w:after="0" w:line="240" w:lineRule="auto"/>
              <w:ind w:firstLine="310"/>
              <w:jc w:val="both"/>
              <w:rPr>
                <w:rFonts w:ascii="Times New Roman" w:hAnsi="Times New Roman"/>
                <w:b/>
                <w:sz w:val="20"/>
                <w:szCs w:val="20"/>
                <w:lang w:eastAsia="ar-SA"/>
              </w:rPr>
            </w:pPr>
            <w:r w:rsidRPr="00514FE6">
              <w:rPr>
                <w:rFonts w:ascii="Times New Roman" w:hAnsi="Times New Roman"/>
                <w:b/>
                <w:sz w:val="20"/>
                <w:szCs w:val="20"/>
                <w:lang w:eastAsia="ar-SA"/>
              </w:rPr>
              <w:t>Общая инструкция по заполнению заявки</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 Документы рекомендуется подавать в общеупотребимом формате (.</w:t>
            </w:r>
            <w:r>
              <w:rPr>
                <w:rFonts w:ascii="Times New Roman" w:hAnsi="Times New Roman"/>
                <w:sz w:val="20"/>
                <w:szCs w:val="20"/>
                <w:lang w:val="en-US" w:eastAsia="ar-SA"/>
              </w:rPr>
              <w:t>doc</w:t>
            </w:r>
            <w:r>
              <w:rPr>
                <w:rFonts w:ascii="Times New Roman" w:hAnsi="Times New Roman"/>
                <w:sz w:val="20"/>
                <w:szCs w:val="20"/>
                <w:lang w:eastAsia="ar-SA"/>
              </w:rPr>
              <w:t>, .</w:t>
            </w:r>
            <w:proofErr w:type="spellStart"/>
            <w:r>
              <w:rPr>
                <w:rFonts w:ascii="Times New Roman" w:hAnsi="Times New Roman"/>
                <w:sz w:val="20"/>
                <w:szCs w:val="20"/>
                <w:lang w:val="en-US" w:eastAsia="ar-SA"/>
              </w:rPr>
              <w:t>docx</w:t>
            </w:r>
            <w:proofErr w:type="spellEnd"/>
            <w:r>
              <w:rPr>
                <w:rFonts w:ascii="Times New Roman" w:hAnsi="Times New Roman"/>
                <w:sz w:val="20"/>
                <w:szCs w:val="20"/>
                <w:lang w:eastAsia="ar-SA"/>
              </w:rPr>
              <w:t>, .</w:t>
            </w:r>
            <w:r>
              <w:rPr>
                <w:rFonts w:ascii="Times New Roman" w:hAnsi="Times New Roman"/>
                <w:sz w:val="20"/>
                <w:szCs w:val="20"/>
                <w:lang w:val="en-US" w:eastAsia="ar-SA"/>
              </w:rPr>
              <w:t>rtf</w:t>
            </w:r>
            <w:r>
              <w:rPr>
                <w:rFonts w:ascii="Times New Roman" w:hAnsi="Times New Roman"/>
                <w:sz w:val="20"/>
                <w:szCs w:val="20"/>
                <w:lang w:eastAsia="ar-SA"/>
              </w:rPr>
              <w:t>, .</w:t>
            </w:r>
            <w:proofErr w:type="spellStart"/>
            <w:r>
              <w:rPr>
                <w:rFonts w:ascii="Times New Roman" w:hAnsi="Times New Roman"/>
                <w:sz w:val="20"/>
                <w:szCs w:val="20"/>
                <w:lang w:val="en-US" w:eastAsia="ar-SA"/>
              </w:rPr>
              <w:t>xls</w:t>
            </w:r>
            <w:proofErr w:type="spellEnd"/>
            <w:r>
              <w:rPr>
                <w:rFonts w:ascii="Times New Roman" w:hAnsi="Times New Roman"/>
                <w:sz w:val="20"/>
                <w:szCs w:val="20"/>
                <w:lang w:eastAsia="ar-SA"/>
              </w:rPr>
              <w:t>, .</w:t>
            </w:r>
            <w:proofErr w:type="spellStart"/>
            <w:r>
              <w:rPr>
                <w:rFonts w:ascii="Times New Roman" w:hAnsi="Times New Roman"/>
                <w:sz w:val="20"/>
                <w:szCs w:val="20"/>
                <w:lang w:val="en-US" w:eastAsia="ar-SA"/>
              </w:rPr>
              <w:t>xlsx</w:t>
            </w:r>
            <w:proofErr w:type="spellEnd"/>
            <w:r>
              <w:rPr>
                <w:rFonts w:ascii="Times New Roman" w:hAnsi="Times New Roman"/>
                <w:sz w:val="20"/>
                <w:szCs w:val="20"/>
                <w:lang w:eastAsia="ar-SA"/>
              </w:rPr>
              <w:t>), напечатанные общеупотребимым шрифтом (</w:t>
            </w:r>
            <w:proofErr w:type="spellStart"/>
            <w:r>
              <w:rPr>
                <w:rFonts w:ascii="Times New Roman" w:hAnsi="Times New Roman"/>
                <w:sz w:val="20"/>
                <w:szCs w:val="20"/>
                <w:lang w:val="en-US" w:eastAsia="ar-SA"/>
              </w:rPr>
              <w:t>TimesNewRoman</w:t>
            </w:r>
            <w:proofErr w:type="spellEnd"/>
            <w:r>
              <w:rPr>
                <w:rFonts w:ascii="Times New Roman" w:hAnsi="Times New Roman"/>
                <w:sz w:val="20"/>
                <w:szCs w:val="20"/>
                <w:lang w:eastAsia="ar-SA"/>
              </w:rPr>
              <w:t xml:space="preserve">, </w:t>
            </w:r>
            <w:r>
              <w:rPr>
                <w:rFonts w:ascii="Times New Roman" w:hAnsi="Times New Roman"/>
                <w:sz w:val="20"/>
                <w:szCs w:val="20"/>
                <w:lang w:val="en-US" w:eastAsia="ar-SA"/>
              </w:rPr>
              <w:t>Arial</w:t>
            </w:r>
            <w:r>
              <w:rPr>
                <w:rFonts w:ascii="Times New Roman" w:hAnsi="Times New Roman"/>
                <w:sz w:val="20"/>
                <w:szCs w:val="20"/>
                <w:lang w:eastAsia="ar-SA"/>
              </w:rPr>
              <w:t xml:space="preserve">, </w:t>
            </w:r>
            <w:r>
              <w:rPr>
                <w:rFonts w:ascii="Times New Roman" w:hAnsi="Times New Roman"/>
                <w:sz w:val="20"/>
                <w:szCs w:val="20"/>
                <w:lang w:val="en-US" w:eastAsia="ar-SA"/>
              </w:rPr>
              <w:t>Verdana</w:t>
            </w:r>
            <w:r>
              <w:rPr>
                <w:rFonts w:ascii="Times New Roman" w:hAnsi="Times New Roman"/>
                <w:sz w:val="20"/>
                <w:szCs w:val="20"/>
                <w:lang w:eastAsia="ar-SA"/>
              </w:rPr>
              <w:t xml:space="preserve">, </w:t>
            </w:r>
            <w:r>
              <w:rPr>
                <w:rFonts w:ascii="Times New Roman" w:hAnsi="Times New Roman"/>
                <w:sz w:val="20"/>
                <w:szCs w:val="20"/>
                <w:lang w:val="en-US" w:eastAsia="ar-SA"/>
              </w:rPr>
              <w:t>Calibri</w:t>
            </w:r>
            <w:r>
              <w:rPr>
                <w:rFonts w:ascii="Times New Roman" w:hAnsi="Times New Roman"/>
                <w:sz w:val="20"/>
                <w:szCs w:val="20"/>
                <w:lang w:eastAsia="ar-SA"/>
              </w:rPr>
              <w:t>) размером не менее 10 и не более 14 кегля. Копии документов должны быть представлены полностью, включая копии оборотных сторон и приложений. Указанные требования не являются требованиями к оформлению заявки и установлены только для возможности прочтения заявки заказчиком.</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Участник в свободной форме декларирует своё соответствие указанным в документации требованиям. Декларация </w:t>
            </w:r>
            <w:r w:rsidR="007202CB">
              <w:rPr>
                <w:rFonts w:ascii="Times New Roman" w:hAnsi="Times New Roman"/>
                <w:sz w:val="20"/>
                <w:szCs w:val="20"/>
                <w:lang w:eastAsia="ar-SA"/>
              </w:rPr>
              <w:t xml:space="preserve">должна быть однозначной. Декларация </w:t>
            </w:r>
            <w:r>
              <w:rPr>
                <w:rFonts w:ascii="Times New Roman" w:hAnsi="Times New Roman"/>
                <w:sz w:val="20"/>
                <w:szCs w:val="20"/>
                <w:lang w:eastAsia="ar-SA"/>
              </w:rPr>
              <w:t>с двусмысленными или неполными формулировками означает, что участник не соответствует требованиям.</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заявке участнику </w:t>
            </w:r>
            <w:r>
              <w:rPr>
                <w:rFonts w:ascii="Times New Roman" w:hAnsi="Times New Roman"/>
                <w:sz w:val="20"/>
                <w:szCs w:val="20"/>
                <w:u w:val="single"/>
                <w:lang w:eastAsia="ar-SA"/>
              </w:rPr>
              <w:t>рекомендуется</w:t>
            </w:r>
            <w:r>
              <w:rPr>
                <w:rFonts w:ascii="Times New Roman" w:hAnsi="Times New Roman"/>
                <w:sz w:val="20"/>
                <w:szCs w:val="20"/>
                <w:lang w:eastAsia="ar-SA"/>
              </w:rPr>
              <w:t xml:space="preserve"> указывать применяемую им форму налогообложения</w:t>
            </w:r>
            <w:r w:rsidR="007202CB">
              <w:rPr>
                <w:rFonts w:ascii="Times New Roman" w:hAnsi="Times New Roman"/>
                <w:sz w:val="20"/>
                <w:szCs w:val="20"/>
                <w:lang w:eastAsia="ar-SA"/>
              </w:rPr>
              <w:t xml:space="preserve"> (ОСНО, УСН, ЕНВД и т.д.)</w:t>
            </w:r>
            <w:r>
              <w:rPr>
                <w:rFonts w:ascii="Times New Roman" w:hAnsi="Times New Roman"/>
                <w:sz w:val="20"/>
                <w:szCs w:val="20"/>
                <w:lang w:eastAsia="ar-SA"/>
              </w:rPr>
              <w:t xml:space="preserve"> для правильного указания Заказчиком цены контракта.</w:t>
            </w:r>
          </w:p>
          <w:p w:rsidR="007202CB" w:rsidRDefault="007202CB" w:rsidP="007202CB">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Участник указывает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случае отсутствия в заявке такого номера или указания на его отсутствие, считается, что участник заявил о том, что идентификационный номер налогоплательщика у учредителей, членов коллегиального исполнительного органа, лица, исполняющего функции единоличного исполнительного органа участника аукциона отсутствует. </w:t>
            </w:r>
          </w:p>
          <w:p w:rsidR="007202CB" w:rsidRDefault="007202CB" w:rsidP="007202CB">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В случае установления недостоверности информации, содержащейся в документах, представленных участником электронного аукциона в соответствии с ч.ч. 3 и 5 ст.66 Закона № 44-ФЗ, аукционная комиссия отстраняет такого участника от участия в электронном аукционе на любом этапе его проведения.</w:t>
            </w:r>
          </w:p>
          <w:p w:rsidR="007202CB" w:rsidRDefault="007202CB" w:rsidP="007202CB">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При закупке заказчиком работ/услуг, в заявке участник </w:t>
            </w:r>
            <w:r w:rsidR="00514FE6">
              <w:rPr>
                <w:rFonts w:ascii="Times New Roman" w:hAnsi="Times New Roman"/>
                <w:sz w:val="20"/>
                <w:szCs w:val="20"/>
                <w:lang w:eastAsia="ar-SA"/>
              </w:rPr>
              <w:t>даёт</w:t>
            </w:r>
            <w:r>
              <w:rPr>
                <w:rFonts w:ascii="Times New Roman" w:hAnsi="Times New Roman"/>
                <w:sz w:val="20"/>
                <w:szCs w:val="20"/>
                <w:lang w:eastAsia="ar-SA"/>
              </w:rPr>
              <w:t xml:space="preserve"> согласие на выполнение работ, оказание услуг согласно условиям документации, включая проект контракта. Факт подачи заявки также означает согласие на выполнение работ, оказание услуг</w:t>
            </w:r>
            <w:r w:rsidR="001476F9">
              <w:rPr>
                <w:rFonts w:ascii="Times New Roman" w:hAnsi="Times New Roman"/>
                <w:sz w:val="20"/>
                <w:szCs w:val="20"/>
                <w:lang w:eastAsia="ar-SA"/>
              </w:rPr>
              <w:t>, поставку товара</w:t>
            </w:r>
            <w:r>
              <w:rPr>
                <w:rFonts w:ascii="Times New Roman" w:hAnsi="Times New Roman"/>
                <w:sz w:val="20"/>
                <w:szCs w:val="20"/>
                <w:lang w:eastAsia="ar-SA"/>
              </w:rPr>
              <w:t xml:space="preserve"> согласно условиям документации. Если согласие указано в заявке, оно должно быть однозначным, полным и не допускающим двусмысленного толкования.</w:t>
            </w:r>
          </w:p>
          <w:p w:rsidR="007202CB" w:rsidRDefault="007202CB" w:rsidP="007202CB">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При закупке заказчиком товара или работ/услуг для выполнения/оказания которых используется товар, в</w:t>
            </w:r>
            <w:r w:rsidR="00147B4F">
              <w:rPr>
                <w:rFonts w:ascii="Times New Roman" w:hAnsi="Times New Roman"/>
                <w:sz w:val="20"/>
                <w:szCs w:val="20"/>
                <w:lang w:eastAsia="ar-SA"/>
              </w:rPr>
              <w:t xml:space="preserve"> заявке участник должен</w:t>
            </w:r>
            <w:r w:rsidR="005402BD">
              <w:rPr>
                <w:rFonts w:ascii="Times New Roman" w:hAnsi="Times New Roman"/>
                <w:sz w:val="20"/>
                <w:szCs w:val="20"/>
                <w:lang w:eastAsia="ar-SA"/>
              </w:rPr>
              <w:t xml:space="preserve"> также</w:t>
            </w:r>
            <w:r>
              <w:rPr>
                <w:rFonts w:ascii="Times New Roman" w:hAnsi="Times New Roman"/>
                <w:sz w:val="20"/>
                <w:szCs w:val="20"/>
                <w:lang w:eastAsia="ar-SA"/>
              </w:rPr>
              <w:t>:</w:t>
            </w:r>
          </w:p>
          <w:p w:rsidR="007202CB" w:rsidRDefault="007202CB" w:rsidP="007202CB">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w:t>
            </w:r>
            <w:r w:rsidR="00147B4F">
              <w:rPr>
                <w:rFonts w:ascii="Times New Roman" w:hAnsi="Times New Roman"/>
                <w:sz w:val="20"/>
                <w:szCs w:val="20"/>
                <w:lang w:eastAsia="ar-SA"/>
              </w:rPr>
              <w:t xml:space="preserve"> указать</w:t>
            </w:r>
            <w:r w:rsidR="00147B4F">
              <w:rPr>
                <w:rFonts w:ascii="Times New Roman" w:hAnsi="Times New Roman"/>
                <w:sz w:val="20"/>
                <w:szCs w:val="20"/>
              </w:rPr>
              <w:t xml:space="preserve"> </w:t>
            </w:r>
            <w:r w:rsidR="00147B4F" w:rsidRPr="00F63630">
              <w:rPr>
                <w:rFonts w:ascii="Times New Roman" w:hAnsi="Times New Roman"/>
                <w:sz w:val="20"/>
                <w:szCs w:val="20"/>
                <w:u w:val="single"/>
              </w:rPr>
              <w:t>товарный знак</w:t>
            </w:r>
            <w:r w:rsidR="00147B4F">
              <w:rPr>
                <w:rFonts w:ascii="Times New Roman" w:hAnsi="Times New Roman"/>
                <w:sz w:val="20"/>
                <w:szCs w:val="20"/>
              </w:rPr>
              <w:t xml:space="preserve"> (его словесное обозначение) (при наличии), знак обслуживания (при наличии), </w:t>
            </w:r>
            <w:r w:rsidR="00147B4F" w:rsidRPr="00F63630">
              <w:rPr>
                <w:rFonts w:ascii="Times New Roman" w:hAnsi="Times New Roman"/>
                <w:sz w:val="20"/>
                <w:szCs w:val="20"/>
                <w:u w:val="single"/>
              </w:rPr>
              <w:t>фирменное наименование</w:t>
            </w:r>
            <w:r w:rsidR="00147B4F">
              <w:rPr>
                <w:rFonts w:ascii="Times New Roman" w:hAnsi="Times New Roman"/>
                <w:sz w:val="20"/>
                <w:szCs w:val="20"/>
              </w:rPr>
              <w:t xml:space="preserve"> (при наличии), патенты (при наличии), полезные модели (при наличии), промышленные образцы (при наличии). </w:t>
            </w:r>
            <w:r w:rsidR="00147B4F" w:rsidRPr="00F63630">
              <w:rPr>
                <w:rFonts w:ascii="Times New Roman" w:hAnsi="Times New Roman"/>
                <w:sz w:val="20"/>
                <w:szCs w:val="20"/>
                <w:u w:val="single"/>
              </w:rPr>
              <w:t>Отсутствие указания может расцениваться как предоставление недостоверной информации и может служить основанием для отклонения заявки участника</w:t>
            </w:r>
            <w:r w:rsidR="00147B4F">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eastAsia="ar-SA"/>
              </w:rPr>
              <w:t>При указании товарных знаков участнику необходимо исключать их сопровождение словами «или эквивалент»;</w:t>
            </w:r>
          </w:p>
          <w:p w:rsidR="007202CB" w:rsidRDefault="007202CB">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указать</w:t>
            </w:r>
            <w:r w:rsidR="00147B4F">
              <w:rPr>
                <w:rFonts w:ascii="Times New Roman" w:hAnsi="Times New Roman"/>
                <w:sz w:val="20"/>
                <w:szCs w:val="20"/>
                <w:lang w:eastAsia="ar-SA"/>
              </w:rPr>
              <w:t xml:space="preserve"> конкретные показатели товара, соответствующие требованиям документации</w:t>
            </w:r>
            <w:r w:rsidR="005402BD">
              <w:rPr>
                <w:rFonts w:ascii="Times New Roman" w:hAnsi="Times New Roman"/>
                <w:sz w:val="20"/>
                <w:szCs w:val="20"/>
                <w:lang w:eastAsia="ar-SA"/>
              </w:rPr>
              <w:t xml:space="preserve">. </w:t>
            </w:r>
            <w:r w:rsidR="00514FE6">
              <w:rPr>
                <w:rFonts w:ascii="Times New Roman" w:hAnsi="Times New Roman"/>
                <w:sz w:val="20"/>
                <w:szCs w:val="20"/>
                <w:lang w:eastAsia="ar-SA"/>
              </w:rPr>
              <w:t>З</w:t>
            </w:r>
            <w:r w:rsidR="00514FE6" w:rsidRPr="00514FE6">
              <w:rPr>
                <w:rFonts w:ascii="Times New Roman" w:hAnsi="Times New Roman"/>
                <w:sz w:val="20"/>
                <w:szCs w:val="20"/>
                <w:lang w:eastAsia="ar-SA"/>
              </w:rPr>
              <w:t>начения показателей, которые не могут изменяться</w:t>
            </w:r>
            <w:r w:rsidR="00514FE6">
              <w:rPr>
                <w:rFonts w:ascii="Times New Roman" w:hAnsi="Times New Roman"/>
                <w:sz w:val="20"/>
                <w:szCs w:val="20"/>
                <w:lang w:eastAsia="ar-SA"/>
              </w:rPr>
              <w:t xml:space="preserve">, </w:t>
            </w:r>
            <w:r w:rsidR="005402BD" w:rsidRPr="00851EB1">
              <w:rPr>
                <w:rFonts w:ascii="Times New Roman" w:hAnsi="Times New Roman"/>
                <w:sz w:val="20"/>
                <w:szCs w:val="20"/>
                <w:lang w:eastAsia="ar-SA"/>
              </w:rPr>
              <w:t>участник оставляет без изм</w:t>
            </w:r>
            <w:r w:rsidR="005402BD">
              <w:rPr>
                <w:rFonts w:ascii="Times New Roman" w:hAnsi="Times New Roman"/>
                <w:sz w:val="20"/>
                <w:szCs w:val="20"/>
                <w:lang w:eastAsia="ar-SA"/>
              </w:rPr>
              <w:t>енений, дублируя в своей заявке</w:t>
            </w:r>
            <w:r w:rsidR="00514FE6">
              <w:rPr>
                <w:rFonts w:ascii="Times New Roman" w:hAnsi="Times New Roman"/>
                <w:sz w:val="20"/>
                <w:szCs w:val="20"/>
                <w:lang w:eastAsia="ar-SA"/>
              </w:rPr>
              <w:t>. М</w:t>
            </w:r>
            <w:r w:rsidR="00514FE6" w:rsidRPr="00514FE6">
              <w:rPr>
                <w:rFonts w:ascii="Times New Roman" w:hAnsi="Times New Roman"/>
                <w:sz w:val="20"/>
                <w:szCs w:val="20"/>
                <w:lang w:eastAsia="ar-SA"/>
              </w:rPr>
              <w:t>аксимальные и (или) минимальные значения показателей</w:t>
            </w:r>
            <w:r w:rsidR="00514FE6">
              <w:rPr>
                <w:rFonts w:ascii="Times New Roman" w:hAnsi="Times New Roman"/>
                <w:sz w:val="20"/>
                <w:szCs w:val="20"/>
                <w:lang w:eastAsia="ar-SA"/>
              </w:rPr>
              <w:t xml:space="preserve"> участник должен в своей заявке конкретизировать. Конкретные показатели товара, изложенные в заявке, должны быть однозначными, полными и не допускающими двусмысленного толкования. </w:t>
            </w:r>
            <w:r w:rsidR="00514FE6" w:rsidRPr="00851EB1">
              <w:rPr>
                <w:rFonts w:ascii="Times New Roman" w:hAnsi="Times New Roman"/>
                <w:sz w:val="20"/>
                <w:szCs w:val="20"/>
                <w:lang w:eastAsia="ar-SA"/>
              </w:rPr>
              <w:t xml:space="preserve">Если показатели с диапазонными характеристиками (например, </w:t>
            </w:r>
            <w:r w:rsidR="00514FE6" w:rsidRPr="00851EB1">
              <w:rPr>
                <w:rFonts w:ascii="Times New Roman" w:hAnsi="Times New Roman"/>
                <w:sz w:val="20"/>
                <w:szCs w:val="20"/>
                <w:lang w:eastAsia="ar-SA"/>
              </w:rPr>
              <w:lastRenderedPageBreak/>
              <w:t>«не менее», «не более», «+/-», дефисом и т.п.) не подлежат изменению согласно инструкций к применению, иных документов на товар, участник указывает показатели с диапазонными характеристиками, которые в данном случае признаются конкретными.</w:t>
            </w:r>
            <w:r w:rsidR="00514FE6">
              <w:rPr>
                <w:rFonts w:ascii="Times New Roman" w:hAnsi="Times New Roman"/>
                <w:sz w:val="20"/>
                <w:szCs w:val="20"/>
                <w:lang w:eastAsia="ar-SA"/>
              </w:rPr>
              <w:t xml:space="preserve"> Во избежание отклонения заявки по подобным характеристикам за указание неконкретных показателей, участнику рекомендуется к первой части заявки прикладывать соответствующие документы на товар, инструкции и т.п., либо указывать точные наименования товара, производителя, реквизиты инструкции, регистрационного удостоверения и др. </w:t>
            </w:r>
            <w:r w:rsidR="00514FE6" w:rsidRPr="00514FE6">
              <w:rPr>
                <w:rFonts w:ascii="Times New Roman" w:hAnsi="Times New Roman"/>
                <w:sz w:val="20"/>
                <w:szCs w:val="20"/>
                <w:u w:val="single"/>
                <w:lang w:eastAsia="ar-SA"/>
              </w:rPr>
              <w:t>общедоступных</w:t>
            </w:r>
            <w:r w:rsidR="00514FE6">
              <w:rPr>
                <w:rFonts w:ascii="Times New Roman" w:hAnsi="Times New Roman"/>
                <w:sz w:val="20"/>
                <w:szCs w:val="20"/>
                <w:lang w:eastAsia="ar-SA"/>
              </w:rPr>
              <w:t xml:space="preserve"> документов на товар для проверки комиссией заказчика. В случае отсутствия документов или реквизитов, комиссия заказчика вправе отклонить заявку по причине несоответствия требованиям документации (изменение показателей, которые не подлежат изменению согласно документации)</w:t>
            </w:r>
            <w:r>
              <w:rPr>
                <w:rFonts w:ascii="Times New Roman" w:hAnsi="Times New Roman"/>
                <w:sz w:val="20"/>
                <w:szCs w:val="20"/>
                <w:lang w:eastAsia="ar-SA"/>
              </w:rPr>
              <w:t>;</w:t>
            </w:r>
          </w:p>
          <w:p w:rsidR="00147B4F" w:rsidRDefault="007202CB">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 указать </w:t>
            </w:r>
            <w:r w:rsidRPr="007202CB">
              <w:rPr>
                <w:rFonts w:ascii="Times New Roman" w:hAnsi="Times New Roman"/>
                <w:sz w:val="20"/>
                <w:szCs w:val="20"/>
                <w:lang w:eastAsia="ar-SA"/>
              </w:rPr>
              <w:t>наименование страны происхождения товара</w:t>
            </w:r>
            <w:r w:rsidR="00514FE6">
              <w:rPr>
                <w:rFonts w:ascii="Times New Roman" w:hAnsi="Times New Roman"/>
                <w:sz w:val="20"/>
                <w:szCs w:val="20"/>
                <w:lang w:eastAsia="ar-SA"/>
              </w:rPr>
              <w:t xml:space="preserve"> (по каждому предлагаемому товару)</w:t>
            </w:r>
            <w:r w:rsidR="005402BD">
              <w:rPr>
                <w:rFonts w:ascii="Times New Roman" w:hAnsi="Times New Roman"/>
                <w:sz w:val="20"/>
                <w:szCs w:val="20"/>
                <w:lang w:eastAsia="ar-SA"/>
              </w:rPr>
              <w:t>. Ответственность за достоверность сведений о стране происхождения товара, указанного в заявке на участие в аукционе несет участник закупки. Страну происхождения товара рекомендуется указывать в заявке согласно Общероссийскому классификатору стран мира (ОКСМ)</w:t>
            </w:r>
            <w:r w:rsidR="00147B4F">
              <w:rPr>
                <w:rFonts w:ascii="Times New Roman" w:hAnsi="Times New Roman"/>
                <w:sz w:val="20"/>
                <w:szCs w:val="20"/>
                <w:lang w:eastAsia="ar-SA"/>
              </w:rPr>
              <w:t>.</w:t>
            </w:r>
          </w:p>
          <w:p w:rsidR="005402BD" w:rsidRDefault="005402BD">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Если </w:t>
            </w:r>
            <w:r w:rsidRPr="005402BD">
              <w:rPr>
                <w:rFonts w:ascii="Times New Roman" w:hAnsi="Times New Roman"/>
                <w:sz w:val="20"/>
                <w:szCs w:val="20"/>
                <w:lang w:eastAsia="ar-SA"/>
              </w:rPr>
              <w:t>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sz w:val="20"/>
                <w:szCs w:val="20"/>
                <w:lang w:eastAsia="ar-SA"/>
              </w:rPr>
              <w:t xml:space="preserve">, участник может предложить иной товар (если это предусмотрено, например, словами «или эквивалент» либо диапазоном показателей), соответствующий требованиям заказчика, или дать </w:t>
            </w:r>
            <w:r w:rsidRPr="005402BD">
              <w:rPr>
                <w:rFonts w:ascii="Times New Roman" w:hAnsi="Times New Roman"/>
                <w:sz w:val="20"/>
                <w:szCs w:val="20"/>
                <w:lang w:eastAsia="ar-SA"/>
              </w:rPr>
              <w:t xml:space="preserve">согласие на </w:t>
            </w:r>
            <w:r>
              <w:rPr>
                <w:rFonts w:ascii="Times New Roman" w:hAnsi="Times New Roman"/>
                <w:sz w:val="20"/>
                <w:szCs w:val="20"/>
                <w:lang w:eastAsia="ar-SA"/>
              </w:rPr>
              <w:t xml:space="preserve">поставку или </w:t>
            </w:r>
            <w:r w:rsidRPr="005402BD">
              <w:rPr>
                <w:rFonts w:ascii="Times New Roman" w:hAnsi="Times New Roman"/>
                <w:sz w:val="20"/>
                <w:szCs w:val="20"/>
                <w:lang w:eastAsia="ar-SA"/>
              </w:rPr>
              <w:t>использование товара</w:t>
            </w:r>
            <w:r>
              <w:rPr>
                <w:rFonts w:ascii="Times New Roman" w:hAnsi="Times New Roman"/>
                <w:sz w:val="20"/>
                <w:szCs w:val="20"/>
                <w:lang w:eastAsia="ar-SA"/>
              </w:rPr>
              <w:t>, в отношении которого указано вышеизложенное. Согласие должно быть однозначным, конкретным и понятным (например, в документации «</w:t>
            </w:r>
            <w:r w:rsidRPr="00514FE6">
              <w:rPr>
                <w:rFonts w:ascii="Times New Roman" w:hAnsi="Times New Roman"/>
                <w:i/>
                <w:sz w:val="20"/>
                <w:szCs w:val="20"/>
                <w:lang w:eastAsia="ar-SA"/>
              </w:rPr>
              <w:t>ноутбук «</w:t>
            </w:r>
            <w:r w:rsidRPr="00514FE6">
              <w:rPr>
                <w:rFonts w:ascii="Times New Roman" w:hAnsi="Times New Roman"/>
                <w:i/>
                <w:sz w:val="20"/>
                <w:szCs w:val="20"/>
                <w:lang w:val="en-US" w:eastAsia="ar-SA"/>
              </w:rPr>
              <w:t>Sony</w:t>
            </w:r>
            <w:r w:rsidRPr="00514FE6">
              <w:rPr>
                <w:rFonts w:ascii="Times New Roman" w:hAnsi="Times New Roman"/>
                <w:i/>
                <w:sz w:val="20"/>
                <w:szCs w:val="20"/>
                <w:lang w:eastAsia="ar-SA"/>
              </w:rPr>
              <w:t>» (или эквивалент</w:t>
            </w:r>
            <w:r w:rsidR="00514FE6" w:rsidRPr="00514FE6">
              <w:rPr>
                <w:rFonts w:ascii="Times New Roman" w:hAnsi="Times New Roman"/>
                <w:i/>
                <w:sz w:val="20"/>
                <w:szCs w:val="20"/>
                <w:lang w:eastAsia="ar-SA"/>
              </w:rPr>
              <w:t>)</w:t>
            </w:r>
            <w:r>
              <w:rPr>
                <w:rFonts w:ascii="Times New Roman" w:hAnsi="Times New Roman"/>
                <w:sz w:val="20"/>
                <w:szCs w:val="20"/>
                <w:lang w:eastAsia="ar-SA"/>
              </w:rPr>
              <w:t>», участник в заявке может указать «</w:t>
            </w:r>
            <w:r w:rsidRPr="00514FE6">
              <w:rPr>
                <w:rFonts w:ascii="Times New Roman" w:hAnsi="Times New Roman"/>
                <w:i/>
                <w:sz w:val="20"/>
                <w:szCs w:val="20"/>
                <w:lang w:eastAsia="ar-SA"/>
              </w:rPr>
              <w:t>даю согласие на поставку ноутбука «</w:t>
            </w:r>
            <w:r w:rsidRPr="00514FE6">
              <w:rPr>
                <w:rFonts w:ascii="Times New Roman" w:hAnsi="Times New Roman"/>
                <w:i/>
                <w:sz w:val="20"/>
                <w:szCs w:val="20"/>
                <w:lang w:val="en-US" w:eastAsia="ar-SA"/>
              </w:rPr>
              <w:t>Sony</w:t>
            </w:r>
            <w:r w:rsidRPr="00514FE6">
              <w:rPr>
                <w:rFonts w:ascii="Times New Roman" w:hAnsi="Times New Roman"/>
                <w:i/>
                <w:sz w:val="20"/>
                <w:szCs w:val="20"/>
                <w:lang w:eastAsia="ar-SA"/>
              </w:rPr>
              <w:t>» согласно условиям документации</w:t>
            </w:r>
            <w:r>
              <w:rPr>
                <w:rFonts w:ascii="Times New Roman" w:hAnsi="Times New Roman"/>
                <w:sz w:val="20"/>
                <w:szCs w:val="20"/>
                <w:lang w:eastAsia="ar-SA"/>
              </w:rPr>
              <w:t>»).</w:t>
            </w:r>
          </w:p>
          <w:p w:rsidR="001476F9" w:rsidRDefault="001476F9">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На количество товара участник даёт согласие, также участник вправе указать то же самое количество, которое </w:t>
            </w:r>
            <w:r w:rsidR="006D4FDF">
              <w:rPr>
                <w:rFonts w:ascii="Times New Roman" w:hAnsi="Times New Roman"/>
                <w:sz w:val="20"/>
                <w:szCs w:val="20"/>
                <w:lang w:eastAsia="ar-SA"/>
              </w:rPr>
              <w:t>указано в документации закупки.</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Заявка с двусмысленными</w:t>
            </w:r>
            <w:r w:rsidR="00514FE6">
              <w:rPr>
                <w:rFonts w:ascii="Times New Roman" w:hAnsi="Times New Roman"/>
                <w:sz w:val="20"/>
                <w:szCs w:val="20"/>
                <w:lang w:eastAsia="ar-SA"/>
              </w:rPr>
              <w:t>, неконкретными</w:t>
            </w:r>
            <w:r>
              <w:rPr>
                <w:rFonts w:ascii="Times New Roman" w:hAnsi="Times New Roman"/>
                <w:sz w:val="20"/>
                <w:szCs w:val="20"/>
                <w:lang w:eastAsia="ar-SA"/>
              </w:rPr>
              <w:t xml:space="preserve"> или неполными формулировками означает, что участник не дал согласие на поставку товара, о</w:t>
            </w:r>
            <w:r w:rsidR="0074114C">
              <w:rPr>
                <w:rFonts w:ascii="Times New Roman" w:hAnsi="Times New Roman"/>
                <w:sz w:val="20"/>
                <w:szCs w:val="20"/>
                <w:lang w:eastAsia="ar-SA"/>
              </w:rPr>
              <w:t>казание услуг, выполнение работ</w:t>
            </w:r>
            <w:r>
              <w:rPr>
                <w:rFonts w:ascii="Times New Roman" w:hAnsi="Times New Roman"/>
                <w:sz w:val="20"/>
                <w:szCs w:val="20"/>
                <w:lang w:eastAsia="ar-SA"/>
              </w:rPr>
              <w:t xml:space="preserve"> на условиях, предусмотренных документацией об аукционе.</w:t>
            </w:r>
          </w:p>
          <w:p w:rsidR="001F62D0" w:rsidRDefault="001F62D0">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Предоставление регистрационных удостоверений (копий, реквизитов) во вторых частях заявки требуется во всех </w:t>
            </w:r>
            <w:r w:rsidRPr="001F62D0">
              <w:rPr>
                <w:rFonts w:ascii="Times New Roman" w:hAnsi="Times New Roman"/>
                <w:sz w:val="20"/>
                <w:szCs w:val="20"/>
                <w:lang w:eastAsia="ar-SA"/>
              </w:rPr>
              <w:t xml:space="preserve">случаях, </w:t>
            </w:r>
            <w:r w:rsidR="00851EB1" w:rsidRPr="00514FE6">
              <w:rPr>
                <w:rFonts w:ascii="Times New Roman" w:hAnsi="Times New Roman"/>
                <w:sz w:val="20"/>
                <w:szCs w:val="20"/>
                <w:u w:val="single"/>
                <w:lang w:eastAsia="ar-SA"/>
              </w:rPr>
              <w:t>если закупаемый товар в силу требований законодательства требует их наличия</w:t>
            </w:r>
            <w:r w:rsidR="00851EB1">
              <w:rPr>
                <w:rFonts w:ascii="Times New Roman" w:hAnsi="Times New Roman"/>
                <w:sz w:val="20"/>
                <w:szCs w:val="20"/>
                <w:lang w:eastAsia="ar-SA"/>
              </w:rPr>
              <w:t xml:space="preserve">, </w:t>
            </w:r>
            <w:r w:rsidRPr="001F62D0">
              <w:rPr>
                <w:rFonts w:ascii="Times New Roman" w:hAnsi="Times New Roman"/>
                <w:sz w:val="20"/>
                <w:szCs w:val="20"/>
                <w:lang w:eastAsia="ar-SA"/>
              </w:rPr>
              <w:t>в т.ч. даже если это не указано в описании объекта закупки</w:t>
            </w:r>
            <w:r>
              <w:rPr>
                <w:rFonts w:ascii="Times New Roman" w:hAnsi="Times New Roman"/>
                <w:sz w:val="20"/>
                <w:szCs w:val="20"/>
                <w:lang w:eastAsia="ar-SA"/>
              </w:rPr>
              <w:t>.</w:t>
            </w:r>
          </w:p>
          <w:p w:rsidR="00E60BE6" w:rsidRPr="001F62D0" w:rsidRDefault="00E60BE6">
            <w:pPr>
              <w:suppressAutoHyphens/>
              <w:snapToGrid w:val="0"/>
              <w:spacing w:after="0" w:line="240" w:lineRule="auto"/>
              <w:ind w:firstLine="310"/>
              <w:jc w:val="both"/>
              <w:rPr>
                <w:rFonts w:ascii="Times New Roman" w:hAnsi="Times New Roman"/>
                <w:sz w:val="20"/>
                <w:szCs w:val="20"/>
                <w:lang w:eastAsia="ar-SA"/>
              </w:rPr>
            </w:pPr>
            <w:r w:rsidRPr="00E60BE6">
              <w:rPr>
                <w:rFonts w:ascii="Times New Roman" w:hAnsi="Times New Roman"/>
                <w:sz w:val="20"/>
                <w:szCs w:val="20"/>
                <w:lang w:eastAsia="ar-SA"/>
              </w:rPr>
              <w:t>Остаточный или гарантийный срок</w:t>
            </w:r>
            <w:r>
              <w:rPr>
                <w:rFonts w:ascii="Times New Roman" w:hAnsi="Times New Roman"/>
                <w:sz w:val="20"/>
                <w:szCs w:val="20"/>
                <w:lang w:eastAsia="ar-SA"/>
              </w:rPr>
              <w:t>, срок</w:t>
            </w:r>
            <w:r w:rsidRPr="00E60BE6">
              <w:rPr>
                <w:rFonts w:ascii="Times New Roman" w:hAnsi="Times New Roman"/>
                <w:sz w:val="20"/>
                <w:szCs w:val="20"/>
                <w:lang w:eastAsia="ar-SA"/>
              </w:rPr>
              <w:t xml:space="preserve"> годности</w:t>
            </w:r>
            <w:r>
              <w:rPr>
                <w:rFonts w:ascii="Times New Roman" w:hAnsi="Times New Roman"/>
                <w:sz w:val="20"/>
                <w:szCs w:val="20"/>
                <w:lang w:eastAsia="ar-SA"/>
              </w:rPr>
              <w:t xml:space="preserve"> </w:t>
            </w:r>
            <w:r w:rsidRPr="00E60BE6">
              <w:rPr>
                <w:rFonts w:ascii="Times New Roman" w:hAnsi="Times New Roman"/>
                <w:sz w:val="20"/>
                <w:szCs w:val="20"/>
                <w:lang w:eastAsia="ar-SA"/>
              </w:rPr>
              <w:t>указывается участником на момент поставки, должен составлять не менее срока, указанного в описании объекта закупки, и может содержать слова «не менее», (например</w:t>
            </w:r>
            <w:r>
              <w:rPr>
                <w:rFonts w:ascii="Times New Roman" w:hAnsi="Times New Roman"/>
                <w:sz w:val="20"/>
                <w:szCs w:val="20"/>
                <w:lang w:eastAsia="ar-SA"/>
              </w:rPr>
              <w:t>,</w:t>
            </w:r>
            <w:r w:rsidRPr="00E60BE6">
              <w:rPr>
                <w:rFonts w:ascii="Times New Roman" w:hAnsi="Times New Roman"/>
                <w:sz w:val="20"/>
                <w:szCs w:val="20"/>
                <w:lang w:eastAsia="ar-SA"/>
              </w:rPr>
              <w:t xml:space="preserve"> «</w:t>
            </w:r>
            <w:r w:rsidRPr="00E60BE6">
              <w:rPr>
                <w:rFonts w:ascii="Times New Roman" w:hAnsi="Times New Roman"/>
                <w:i/>
                <w:sz w:val="20"/>
                <w:szCs w:val="20"/>
                <w:lang w:eastAsia="ar-SA"/>
              </w:rPr>
              <w:t xml:space="preserve">не менее </w:t>
            </w:r>
            <w:r w:rsidR="002F6331">
              <w:rPr>
                <w:rFonts w:ascii="Times New Roman" w:hAnsi="Times New Roman"/>
                <w:i/>
                <w:sz w:val="20"/>
                <w:szCs w:val="20"/>
                <w:lang w:eastAsia="ar-SA"/>
              </w:rPr>
              <w:t>18 месяцев</w:t>
            </w:r>
            <w:r w:rsidRPr="00E60BE6">
              <w:rPr>
                <w:rFonts w:ascii="Times New Roman" w:hAnsi="Times New Roman"/>
                <w:sz w:val="20"/>
                <w:szCs w:val="20"/>
                <w:lang w:eastAsia="ar-SA"/>
              </w:rPr>
              <w:t>»).</w:t>
            </w:r>
          </w:p>
          <w:p w:rsidR="001F0E0C" w:rsidRPr="00987D31" w:rsidRDefault="00514FE6" w:rsidP="001F0E0C">
            <w:pPr>
              <w:suppressAutoHyphens/>
              <w:snapToGrid w:val="0"/>
              <w:spacing w:after="0" w:line="240" w:lineRule="auto"/>
              <w:ind w:firstLine="310"/>
              <w:jc w:val="both"/>
              <w:rPr>
                <w:rFonts w:ascii="Times New Roman" w:hAnsi="Times New Roman"/>
                <w:color w:val="FF0000"/>
                <w:sz w:val="20"/>
                <w:szCs w:val="20"/>
                <w:lang w:eastAsia="ar-SA"/>
              </w:rPr>
            </w:pPr>
            <w:r w:rsidRPr="00987D31">
              <w:rPr>
                <w:rFonts w:ascii="Times New Roman" w:hAnsi="Times New Roman"/>
                <w:b/>
                <w:sz w:val="20"/>
                <w:szCs w:val="20"/>
                <w:lang w:eastAsia="ar-SA"/>
              </w:rPr>
              <w:t>Инструкция по заполнению заявки в части указания показателей, в отношении которых документация содержит максимальные и (или) минимальные значения показателей</w:t>
            </w:r>
            <w:r w:rsidR="001F0E0C" w:rsidRPr="00987D31">
              <w:rPr>
                <w:rFonts w:ascii="Times New Roman" w:hAnsi="Times New Roman"/>
                <w:b/>
                <w:sz w:val="20"/>
                <w:szCs w:val="20"/>
                <w:lang w:eastAsia="ar-SA"/>
              </w:rPr>
              <w:t>:</w:t>
            </w:r>
            <w:r w:rsidR="001F0E0C" w:rsidRPr="00987D31">
              <w:rPr>
                <w:rFonts w:ascii="Times New Roman" w:hAnsi="Times New Roman"/>
                <w:color w:val="FF0000"/>
                <w:sz w:val="20"/>
                <w:szCs w:val="20"/>
                <w:lang w:eastAsia="ar-SA"/>
              </w:rPr>
              <w:t xml:space="preserve"> </w:t>
            </w:r>
            <w:r w:rsidR="008B3900" w:rsidRPr="00987D31">
              <w:rPr>
                <w:rFonts w:ascii="Times New Roman" w:hAnsi="Times New Roman"/>
                <w:color w:val="FF0000"/>
                <w:sz w:val="20"/>
                <w:szCs w:val="20"/>
                <w:lang w:eastAsia="ar-SA"/>
              </w:rPr>
              <w:t xml:space="preserve"> </w:t>
            </w:r>
          </w:p>
          <w:p w:rsidR="005C59C8" w:rsidRPr="005C59C8" w:rsidRDefault="005C59C8" w:rsidP="001F0E0C">
            <w:pPr>
              <w:suppressAutoHyphens/>
              <w:snapToGrid w:val="0"/>
              <w:spacing w:after="0" w:line="240" w:lineRule="auto"/>
              <w:ind w:firstLine="310"/>
              <w:jc w:val="both"/>
              <w:rPr>
                <w:rFonts w:ascii="Times New Roman" w:hAnsi="Times New Roman"/>
                <w:b/>
                <w:i/>
                <w:sz w:val="20"/>
                <w:szCs w:val="20"/>
                <w:lang w:eastAsia="ar-SA"/>
              </w:rPr>
            </w:pPr>
            <w:r w:rsidRPr="005C59C8">
              <w:rPr>
                <w:rFonts w:ascii="Times New Roman" w:hAnsi="Times New Roman"/>
                <w:b/>
                <w:i/>
                <w:color w:val="FF0000"/>
                <w:sz w:val="20"/>
                <w:szCs w:val="20"/>
                <w:lang w:eastAsia="ar-SA"/>
              </w:rPr>
              <w:t>заполнить</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 xml:space="preserve">Размер денежных средств, вносимых в качестве обеспечения заявок на участие в </w:t>
            </w:r>
            <w:r>
              <w:rPr>
                <w:rFonts w:ascii="Times New Roman" w:hAnsi="Times New Roman"/>
                <w:sz w:val="20"/>
                <w:szCs w:val="20"/>
                <w:lang w:eastAsia="ar-SA"/>
              </w:rPr>
              <w:t>аукционе</w:t>
            </w:r>
          </w:p>
        </w:tc>
        <w:tc>
          <w:tcPr>
            <w:tcW w:w="6938" w:type="dxa"/>
            <w:tcBorders>
              <w:top w:val="single" w:sz="4" w:space="0" w:color="auto"/>
              <w:left w:val="single" w:sz="4" w:space="0" w:color="auto"/>
              <w:bottom w:val="single" w:sz="4" w:space="0" w:color="auto"/>
              <w:right w:val="single" w:sz="4" w:space="0" w:color="auto"/>
            </w:tcBorders>
          </w:tcPr>
          <w:p w:rsidR="00147B4F" w:rsidRPr="006A0E60" w:rsidRDefault="006A0E60">
            <w:pPr>
              <w:suppressAutoHyphens/>
              <w:snapToGrid w:val="0"/>
              <w:spacing w:after="0" w:line="240" w:lineRule="auto"/>
              <w:rPr>
                <w:rFonts w:ascii="Times New Roman" w:hAnsi="Times New Roman"/>
                <w:b/>
                <w:color w:val="FF0000"/>
                <w:sz w:val="20"/>
                <w:szCs w:val="20"/>
                <w:lang w:eastAsia="ar-SA"/>
              </w:rPr>
            </w:pPr>
            <w:r w:rsidRPr="006A0E60">
              <w:rPr>
                <w:rFonts w:ascii="Times New Roman" w:hAnsi="Times New Roman"/>
                <w:b/>
                <w:color w:val="FF0000"/>
                <w:sz w:val="20"/>
                <w:szCs w:val="20"/>
                <w:lang w:eastAsia="ar-SA"/>
              </w:rPr>
              <w:t>В силу требования ч. 1 ст. 44 Закона № 44-ФЗ требование к обеспечению заявок не установлено.</w:t>
            </w:r>
          </w:p>
          <w:p w:rsidR="00147B4F" w:rsidRDefault="00147B4F">
            <w:pPr>
              <w:suppressAutoHyphens/>
              <w:snapToGrid w:val="0"/>
              <w:spacing w:after="0" w:line="240" w:lineRule="auto"/>
              <w:rPr>
                <w:rFonts w:ascii="Times New Roman" w:hAnsi="Times New Roman"/>
                <w:color w:val="FF0000"/>
                <w:sz w:val="20"/>
                <w:szCs w:val="20"/>
                <w:lang w:eastAsia="ar-SA"/>
              </w:rPr>
            </w:pPr>
          </w:p>
          <w:p w:rsidR="00147B4F" w:rsidRDefault="00147B4F">
            <w:pPr>
              <w:suppressAutoHyphens/>
              <w:snapToGrid w:val="0"/>
              <w:spacing w:after="0" w:line="240" w:lineRule="auto"/>
              <w:rPr>
                <w:rFonts w:ascii="Times New Roman" w:hAnsi="Times New Roman"/>
                <w:color w:val="FF0000"/>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Порядок внесения денежных средств в качестве обеспечения заявок на участие в закупке</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ED26B8">
            <w:pPr>
              <w:suppressAutoHyphens/>
              <w:snapToGrid w:val="0"/>
              <w:spacing w:after="0" w:line="240" w:lineRule="auto"/>
              <w:ind w:firstLine="310"/>
              <w:jc w:val="both"/>
              <w:rPr>
                <w:rFonts w:ascii="Times New Roman" w:hAnsi="Times New Roman"/>
                <w:sz w:val="20"/>
                <w:szCs w:val="20"/>
                <w:lang w:eastAsia="ar-SA"/>
              </w:rPr>
            </w:pPr>
            <w:r w:rsidRPr="006A0E60">
              <w:rPr>
                <w:rFonts w:ascii="Times New Roman" w:hAnsi="Times New Roman"/>
                <w:b/>
                <w:color w:val="FF0000"/>
                <w:sz w:val="20"/>
                <w:szCs w:val="20"/>
                <w:lang w:eastAsia="ar-SA"/>
              </w:rPr>
              <w:t>В силу требования ч. 1 ст. 44 Закона № 44-ФЗ требование к обеспечению заявок не установлено.</w:t>
            </w:r>
          </w:p>
        </w:tc>
      </w:tr>
      <w:tr w:rsidR="00147B4F" w:rsidTr="00147B4F">
        <w:tc>
          <w:tcPr>
            <w:tcW w:w="503" w:type="dxa"/>
            <w:tcBorders>
              <w:top w:val="single" w:sz="4" w:space="0" w:color="auto"/>
              <w:left w:val="single" w:sz="4" w:space="0" w:color="auto"/>
              <w:bottom w:val="single" w:sz="4" w:space="0" w:color="auto"/>
              <w:right w:val="single" w:sz="4" w:space="0" w:color="auto"/>
            </w:tcBorders>
          </w:tcPr>
          <w:p w:rsidR="00147B4F"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
                <w:bCs/>
                <w:sz w:val="20"/>
                <w:szCs w:val="20"/>
                <w:lang w:eastAsia="ar-SA"/>
              </w:rPr>
              <w:t>Требования к контракту</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ind w:firstLine="310"/>
              <w:jc w:val="both"/>
              <w:rPr>
                <w:rFonts w:ascii="Times New Roman" w:hAnsi="Times New Roman"/>
                <w:b/>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Срок в течение,</w:t>
            </w:r>
            <w:r w:rsidR="009D08D4">
              <w:rPr>
                <w:rFonts w:ascii="Times New Roman" w:hAnsi="Times New Roman"/>
                <w:sz w:val="20"/>
                <w:szCs w:val="20"/>
                <w:lang w:eastAsia="ar-SA"/>
              </w:rPr>
              <w:t xml:space="preserve"> </w:t>
            </w:r>
            <w:r>
              <w:rPr>
                <w:rFonts w:ascii="Times New Roman" w:hAnsi="Times New Roman"/>
                <w:sz w:val="20"/>
                <w:szCs w:val="20"/>
                <w:lang w:eastAsia="ar-SA"/>
              </w:rPr>
              <w:t xml:space="preserve">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w:t>
            </w:r>
            <w:r>
              <w:rPr>
                <w:rFonts w:ascii="Times New Roman" w:hAnsi="Times New Roman"/>
                <w:sz w:val="20"/>
                <w:szCs w:val="20"/>
                <w:lang w:eastAsia="ar-SA"/>
              </w:rPr>
              <w:lastRenderedPageBreak/>
              <w:t>контракт</w:t>
            </w:r>
          </w:p>
        </w:tc>
        <w:tc>
          <w:tcPr>
            <w:tcW w:w="6938" w:type="dxa"/>
            <w:tcBorders>
              <w:top w:val="single" w:sz="4" w:space="0" w:color="auto"/>
              <w:left w:val="single" w:sz="4" w:space="0" w:color="auto"/>
              <w:bottom w:val="single" w:sz="4" w:space="0" w:color="auto"/>
              <w:right w:val="single" w:sz="4" w:space="0" w:color="auto"/>
            </w:tcBorders>
            <w:hideMark/>
          </w:tcPr>
          <w:p w:rsidR="00A570C1"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lastRenderedPageBreak/>
              <w:t xml:space="preserve">А) В течение </w:t>
            </w:r>
            <w:r>
              <w:rPr>
                <w:rFonts w:ascii="Times New Roman" w:hAnsi="Times New Roman"/>
                <w:b/>
                <w:sz w:val="20"/>
                <w:szCs w:val="20"/>
                <w:lang w:eastAsia="ar-SA"/>
              </w:rPr>
              <w:t>пяти дней</w:t>
            </w:r>
            <w:r>
              <w:rPr>
                <w:rFonts w:ascii="Times New Roman" w:hAnsi="Times New Roman"/>
                <w:sz w:val="20"/>
                <w:szCs w:val="20"/>
                <w:lang w:eastAsia="ar-SA"/>
              </w:rPr>
              <w:t xml:space="preserve"> </w:t>
            </w:r>
            <w:r w:rsidR="00A570C1" w:rsidRPr="00A570C1">
              <w:rPr>
                <w:rFonts w:ascii="Times New Roman" w:hAnsi="Times New Roman"/>
                <w:sz w:val="20"/>
                <w:szCs w:val="20"/>
                <w:lang w:eastAsia="ar-SA"/>
              </w:rPr>
              <w:t xml:space="preserve">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r w:rsidR="00A570C1" w:rsidRPr="00A570C1">
              <w:rPr>
                <w:rFonts w:ascii="Times New Roman" w:hAnsi="Times New Roman"/>
                <w:sz w:val="20"/>
                <w:szCs w:val="20"/>
                <w:lang w:eastAsia="ar-SA"/>
              </w:rPr>
              <w:lastRenderedPageBreak/>
              <w:t>предусмотренный частью 4</w:t>
            </w:r>
            <w:r w:rsidR="00A570C1">
              <w:rPr>
                <w:rFonts w:ascii="Times New Roman" w:hAnsi="Times New Roman"/>
                <w:sz w:val="20"/>
                <w:szCs w:val="20"/>
                <w:lang w:eastAsia="ar-SA"/>
              </w:rPr>
              <w:t xml:space="preserve"> статьи 83.2. Закона № 44-ФЗ</w:t>
            </w:r>
            <w:r>
              <w:rPr>
                <w:rFonts w:ascii="Times New Roman" w:hAnsi="Times New Roman"/>
                <w:sz w:val="20"/>
                <w:szCs w:val="20"/>
                <w:lang w:eastAsia="ar-SA"/>
              </w:rPr>
              <w:t xml:space="preserve">. </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В случае, если при проведении аукциона цена контракта снижена на 25% и более от начальной (максимальной) цены контракта, победитель аукциона</w:t>
            </w:r>
            <w:r w:rsidR="00266381">
              <w:rPr>
                <w:rFonts w:ascii="Times New Roman" w:hAnsi="Times New Roman"/>
                <w:sz w:val="20"/>
                <w:szCs w:val="20"/>
                <w:lang w:eastAsia="ar-SA"/>
              </w:rPr>
              <w:t xml:space="preserve"> одновременно</w:t>
            </w:r>
            <w:r>
              <w:rPr>
                <w:rFonts w:ascii="Times New Roman" w:hAnsi="Times New Roman"/>
                <w:sz w:val="20"/>
                <w:szCs w:val="20"/>
                <w:lang w:eastAsia="ar-SA"/>
              </w:rPr>
              <w:t xml:space="preserve"> предоставляет обеспечение исполнения контракта в соответствии с </w:t>
            </w:r>
            <w:r>
              <w:rPr>
                <w:rFonts w:ascii="Times New Roman" w:hAnsi="Times New Roman"/>
                <w:b/>
                <w:sz w:val="20"/>
                <w:szCs w:val="20"/>
                <w:lang w:eastAsia="ar-SA"/>
              </w:rPr>
              <w:t>пунктом 43</w:t>
            </w:r>
            <w:r>
              <w:rPr>
                <w:rFonts w:ascii="Times New Roman" w:hAnsi="Times New Roman"/>
                <w:sz w:val="20"/>
                <w:szCs w:val="20"/>
                <w:lang w:eastAsia="ar-SA"/>
              </w:rPr>
              <w:t xml:space="preserve"> настоящей документации;</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Б) В течение </w:t>
            </w:r>
            <w:r>
              <w:rPr>
                <w:rFonts w:ascii="Times New Roman" w:hAnsi="Times New Roman"/>
                <w:b/>
                <w:sz w:val="20"/>
                <w:szCs w:val="20"/>
                <w:lang w:eastAsia="ar-SA"/>
              </w:rPr>
              <w:t xml:space="preserve">трех рабочих дней </w:t>
            </w:r>
            <w:r>
              <w:rPr>
                <w:rFonts w:ascii="Times New Roman" w:hAnsi="Times New Roman"/>
                <w:sz w:val="20"/>
                <w:szCs w:val="20"/>
                <w:lang w:eastAsia="ar-SA"/>
              </w:rPr>
              <w:t>от даты размещения заказчиком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(в случае направления победителем протокола разногласий).</w:t>
            </w:r>
          </w:p>
          <w:p w:rsidR="00147B4F" w:rsidRDefault="00147B4F" w:rsidP="00560B4E">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Иной участник, с которым заключается контракт при уклонении победителя аукциона от заключения контракта, </w:t>
            </w:r>
            <w:r w:rsidR="00560B4E">
              <w:rPr>
                <w:rFonts w:ascii="Times New Roman" w:hAnsi="Times New Roman"/>
                <w:sz w:val="20"/>
                <w:szCs w:val="20"/>
                <w:lang w:eastAsia="ar-SA"/>
              </w:rPr>
              <w:t>вправе</w:t>
            </w:r>
            <w:r>
              <w:rPr>
                <w:rFonts w:ascii="Times New Roman" w:hAnsi="Times New Roman"/>
                <w:sz w:val="20"/>
                <w:szCs w:val="20"/>
                <w:lang w:eastAsia="ar-SA"/>
              </w:rPr>
              <w:t xml:space="preserve"> подписать контракт в сроки, которые предусмотрены </w:t>
            </w:r>
            <w:proofErr w:type="spellStart"/>
            <w:r>
              <w:rPr>
                <w:rFonts w:ascii="Times New Roman" w:hAnsi="Times New Roman"/>
                <w:sz w:val="20"/>
                <w:szCs w:val="20"/>
                <w:lang w:eastAsia="ar-SA"/>
              </w:rPr>
              <w:t>пп</w:t>
            </w:r>
            <w:proofErr w:type="spellEnd"/>
            <w:r>
              <w:rPr>
                <w:rFonts w:ascii="Times New Roman" w:hAnsi="Times New Roman"/>
                <w:sz w:val="20"/>
                <w:szCs w:val="20"/>
                <w:lang w:eastAsia="ar-SA"/>
              </w:rPr>
              <w:t>. А,</w:t>
            </w:r>
            <w:r w:rsidR="00266381">
              <w:rPr>
                <w:rFonts w:ascii="Times New Roman" w:hAnsi="Times New Roman"/>
                <w:sz w:val="20"/>
                <w:szCs w:val="20"/>
                <w:lang w:eastAsia="ar-SA"/>
              </w:rPr>
              <w:t xml:space="preserve"> или разместить протокол разногласий,</w:t>
            </w:r>
            <w:r>
              <w:rPr>
                <w:rFonts w:ascii="Times New Roman" w:hAnsi="Times New Roman"/>
                <w:sz w:val="20"/>
                <w:szCs w:val="20"/>
                <w:lang w:eastAsia="ar-SA"/>
              </w:rPr>
              <w:t xml:space="preserve"> или отказаться от заключения контракта. Одновременно с подписанным проектом контракта такой участник </w:t>
            </w:r>
            <w:r w:rsidR="00266381" w:rsidRPr="00266381">
              <w:rPr>
                <w:rFonts w:ascii="Times New Roman" w:hAnsi="Times New Roman"/>
                <w:sz w:val="20"/>
                <w:szCs w:val="20"/>
                <w:lang w:eastAsia="ar-SA"/>
              </w:rPr>
              <w:t xml:space="preserve">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w:t>
            </w:r>
            <w:r w:rsidR="00266381">
              <w:rPr>
                <w:rFonts w:ascii="Times New Roman" w:hAnsi="Times New Roman"/>
                <w:sz w:val="20"/>
                <w:szCs w:val="20"/>
                <w:lang w:eastAsia="ar-SA"/>
              </w:rPr>
              <w:t>Закона № 44-ФЗ</w:t>
            </w:r>
            <w:r w:rsidR="00266381" w:rsidRPr="00266381">
              <w:rPr>
                <w:rFonts w:ascii="Times New Roman" w:hAnsi="Times New Roman"/>
                <w:sz w:val="20"/>
                <w:szCs w:val="20"/>
                <w:lang w:eastAsia="ar-SA"/>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r>
              <w:rPr>
                <w:rFonts w:ascii="Times New Roman" w:hAnsi="Times New Roman"/>
                <w:sz w:val="20"/>
                <w:szCs w:val="20"/>
                <w:lang w:eastAsia="ar-SA"/>
              </w:rPr>
              <w:t xml:space="preserve">. В случае, если при проведении аукциона цена контракта </w:t>
            </w:r>
            <w:r w:rsidR="00560B4E">
              <w:rPr>
                <w:rFonts w:ascii="Times New Roman" w:hAnsi="Times New Roman"/>
                <w:sz w:val="20"/>
                <w:szCs w:val="20"/>
                <w:lang w:eastAsia="ar-SA"/>
              </w:rPr>
              <w:t xml:space="preserve">этим участником </w:t>
            </w:r>
            <w:r>
              <w:rPr>
                <w:rFonts w:ascii="Times New Roman" w:hAnsi="Times New Roman"/>
                <w:sz w:val="20"/>
                <w:szCs w:val="20"/>
                <w:lang w:eastAsia="ar-SA"/>
              </w:rPr>
              <w:t xml:space="preserve">снижена на 25% и более от начальной (максимальной) цены контракта, иной участник предоставляет обеспечение исполнения контракта в соответствии с </w:t>
            </w:r>
            <w:r>
              <w:rPr>
                <w:rFonts w:ascii="Times New Roman" w:hAnsi="Times New Roman"/>
                <w:b/>
                <w:sz w:val="20"/>
                <w:szCs w:val="20"/>
                <w:lang w:eastAsia="ar-SA"/>
              </w:rPr>
              <w:t>пунктом 43</w:t>
            </w:r>
            <w:r>
              <w:rPr>
                <w:rFonts w:ascii="Times New Roman" w:hAnsi="Times New Roman"/>
                <w:sz w:val="20"/>
                <w:szCs w:val="20"/>
                <w:lang w:eastAsia="ar-SA"/>
              </w:rPr>
              <w:t xml:space="preserve"> настоящей документации.</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Условия признания победителя аукциона или иного участника аукциона уклонившимися от заключения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А) Победитель электронного аукциона, признаётся уклонившимся от заключения контракта в случае, если в сроки, предусмотренные настоящей документацией, </w:t>
            </w:r>
            <w:r w:rsidR="00560B4E" w:rsidRPr="00560B4E">
              <w:rPr>
                <w:rFonts w:ascii="Times New Roman" w:hAnsi="Times New Roman"/>
                <w:sz w:val="20"/>
                <w:szCs w:val="20"/>
                <w:lang w:eastAsia="ar-SA"/>
              </w:rPr>
              <w:t>он не направил заказчику проект контракта, подписанный лицом, имеющим право действовать от имени такого победителя, или не направил протокол разногласий</w:t>
            </w:r>
            <w:r>
              <w:rPr>
                <w:rFonts w:ascii="Times New Roman" w:hAnsi="Times New Roman"/>
                <w:sz w:val="20"/>
                <w:szCs w:val="20"/>
                <w:lang w:eastAsia="ar-SA"/>
              </w:rPr>
              <w:t xml:space="preserve">, предусмотренный частью 4 статьи </w:t>
            </w:r>
            <w:r w:rsidR="00560B4E">
              <w:rPr>
                <w:rFonts w:ascii="Times New Roman" w:hAnsi="Times New Roman"/>
                <w:sz w:val="20"/>
                <w:szCs w:val="20"/>
                <w:lang w:eastAsia="ar-SA"/>
              </w:rPr>
              <w:t>83.2</w:t>
            </w:r>
            <w:r>
              <w:rPr>
                <w:rFonts w:ascii="Times New Roman" w:hAnsi="Times New Roman"/>
                <w:sz w:val="20"/>
                <w:szCs w:val="20"/>
                <w:lang w:eastAsia="ar-SA"/>
              </w:rPr>
              <w:t xml:space="preserve"> Закона № 44-ФЗ, или не исполнил требования, предусмотренные </w:t>
            </w:r>
            <w:r>
              <w:rPr>
                <w:rFonts w:ascii="Times New Roman" w:hAnsi="Times New Roman"/>
                <w:b/>
                <w:sz w:val="20"/>
                <w:szCs w:val="20"/>
                <w:lang w:eastAsia="ar-SA"/>
              </w:rPr>
              <w:t>пунктом 43</w:t>
            </w:r>
            <w:r>
              <w:rPr>
                <w:rFonts w:ascii="Times New Roman" w:hAnsi="Times New Roman"/>
                <w:sz w:val="20"/>
                <w:szCs w:val="20"/>
                <w:lang w:eastAsia="ar-SA"/>
              </w:rPr>
              <w:t xml:space="preserve"> настоящей документации (в случае снижения при проведении аукциона цены контракта на двадцать пять процентов и более от начальной (максимальной) цены контракта).</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Б) Иной участник, с которым заключается контракт при уклонении победителя аукциона от заключения контракта, признаётся уклонившимся от заключения контракта в случае, если в сроки, предусмотренные настоящей документацией, </w:t>
            </w:r>
            <w:r w:rsidR="00560B4E" w:rsidRPr="00560B4E">
              <w:rPr>
                <w:rFonts w:ascii="Times New Roman" w:hAnsi="Times New Roman"/>
                <w:sz w:val="20"/>
                <w:szCs w:val="20"/>
                <w:lang w:eastAsia="ar-SA"/>
              </w:rPr>
              <w:t>он не подписал проект контракта или не направил протокол разногласий</w:t>
            </w:r>
            <w:r>
              <w:rPr>
                <w:rFonts w:ascii="Times New Roman" w:hAnsi="Times New Roman"/>
                <w:sz w:val="20"/>
                <w:szCs w:val="20"/>
                <w:lang w:eastAsia="ar-SA"/>
              </w:rPr>
              <w:t xml:space="preserve">, </w:t>
            </w:r>
            <w:r w:rsidR="00560B4E">
              <w:rPr>
                <w:rFonts w:ascii="Times New Roman" w:hAnsi="Times New Roman"/>
                <w:sz w:val="20"/>
                <w:szCs w:val="20"/>
                <w:lang w:eastAsia="ar-SA"/>
              </w:rPr>
              <w:t xml:space="preserve">не предоставил обеспечение исполнения контракта, </w:t>
            </w:r>
            <w:r>
              <w:rPr>
                <w:rFonts w:ascii="Times New Roman" w:hAnsi="Times New Roman"/>
                <w:sz w:val="20"/>
                <w:szCs w:val="20"/>
                <w:lang w:eastAsia="ar-SA"/>
              </w:rPr>
              <w:t xml:space="preserve">или не исполнил требования, предусмотренные </w:t>
            </w:r>
            <w:r>
              <w:rPr>
                <w:rFonts w:ascii="Times New Roman" w:hAnsi="Times New Roman"/>
                <w:b/>
                <w:sz w:val="20"/>
                <w:szCs w:val="20"/>
                <w:lang w:eastAsia="ar-SA"/>
              </w:rPr>
              <w:t>пунктом 43</w:t>
            </w:r>
            <w:r>
              <w:rPr>
                <w:rFonts w:ascii="Times New Roman" w:hAnsi="Times New Roman"/>
                <w:sz w:val="20"/>
                <w:szCs w:val="20"/>
                <w:lang w:eastAsia="ar-SA"/>
              </w:rPr>
              <w:t xml:space="preserve"> настоящей документации (в случае снижения при проведении аукциона цены контракта на двадцать пять процентов и более от начальной (максимальной) цены контракта).</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40</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Обеспечение исполнения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Требование установлено.</w:t>
            </w:r>
          </w:p>
          <w:p w:rsidR="00147B4F" w:rsidRDefault="00147B4F" w:rsidP="000304E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Требование не применяется в случае заключения контракта с участником закупки, который является казенным учреждением. </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Срок и порядок предоставления обеспечения исполнения контракта, требования к такому обеспечению</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Исполнение контракта может обеспечиваться предоставлением банковской гарантии, выданной банком и соответствующей требованиям статьи 45 Закона № 44-ФЗ</w:t>
            </w:r>
            <w:r w:rsidR="00FD142F">
              <w:rPr>
                <w:rFonts w:ascii="Times New Roman" w:hAnsi="Times New Roman"/>
                <w:sz w:val="20"/>
                <w:szCs w:val="20"/>
                <w:lang w:eastAsia="ar-SA"/>
              </w:rPr>
              <w:t xml:space="preserve"> и соответствующего постановления Правительства РФ</w:t>
            </w:r>
            <w:r>
              <w:rPr>
                <w:rFonts w:ascii="Times New Roman" w:hAnsi="Times New Roman"/>
                <w:sz w:val="20"/>
                <w:szCs w:val="20"/>
                <w:lang w:eastAsia="ar-SA"/>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Способ обеспечения исполнения контракта определяется участником закупки, с которым заключается контракт, самостоятельно. </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Контракт заключается после предоставления участником закупки, с которым заключается контракт, в срок, установленный для заключения контракта, обеспечения исполнения контракта в соответствии с Законом № 44-ФЗ и настоящей документацией.</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 вместе с подписанным со своей стороны проектом контракта предоставляет заказчику обеспечение исполнения контракта в размере, указанном в настоящей документации.</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случае не предоставления участником закупки, с которым заключается </w:t>
            </w:r>
            <w:r>
              <w:rPr>
                <w:rFonts w:ascii="Times New Roman" w:hAnsi="Times New Roman"/>
                <w:sz w:val="20"/>
                <w:szCs w:val="20"/>
                <w:lang w:eastAsia="ar-SA"/>
              </w:rPr>
              <w:lastRenderedPageBreak/>
              <w:t>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42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Размер обеспечения исполнения контракта</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Размер обеспечения исполнения контракта составляет 5 % начальной (максимальной) цены контракта, указанной в настоящих извещении и документации, что </w:t>
            </w:r>
            <w:r w:rsidRPr="00FD142F">
              <w:rPr>
                <w:rFonts w:ascii="Times New Roman" w:hAnsi="Times New Roman"/>
                <w:b/>
                <w:color w:val="FF0000"/>
                <w:sz w:val="20"/>
                <w:szCs w:val="20"/>
                <w:lang w:eastAsia="ar-SA"/>
              </w:rPr>
              <w:t xml:space="preserve">составляет: </w:t>
            </w:r>
            <w:r w:rsidR="005C59C8">
              <w:rPr>
                <w:rFonts w:ascii="Times New Roman" w:hAnsi="Times New Roman"/>
                <w:b/>
                <w:color w:val="FF0000"/>
                <w:sz w:val="20"/>
                <w:szCs w:val="20"/>
                <w:lang w:eastAsia="ar-SA"/>
              </w:rPr>
              <w:t>____</w:t>
            </w:r>
            <w:r w:rsidR="006C0624">
              <w:rPr>
                <w:rFonts w:ascii="Times New Roman" w:hAnsi="Times New Roman"/>
                <w:b/>
                <w:color w:val="FF0000"/>
                <w:sz w:val="20"/>
                <w:szCs w:val="20"/>
                <w:lang w:eastAsia="ar-SA"/>
              </w:rPr>
              <w:t xml:space="preserve"> </w:t>
            </w:r>
            <w:proofErr w:type="gramStart"/>
            <w:r w:rsidRPr="00FD142F">
              <w:rPr>
                <w:rFonts w:ascii="Times New Roman" w:hAnsi="Times New Roman"/>
                <w:b/>
                <w:color w:val="FF0000"/>
                <w:sz w:val="20"/>
                <w:szCs w:val="20"/>
                <w:lang w:eastAsia="ar-SA"/>
              </w:rPr>
              <w:t>рубл</w:t>
            </w:r>
            <w:r w:rsidR="00112D0E">
              <w:rPr>
                <w:rFonts w:ascii="Times New Roman" w:hAnsi="Times New Roman"/>
                <w:b/>
                <w:color w:val="FF0000"/>
                <w:sz w:val="20"/>
                <w:szCs w:val="20"/>
                <w:lang w:eastAsia="ar-SA"/>
              </w:rPr>
              <w:t xml:space="preserve">я </w:t>
            </w:r>
            <w:r w:rsidRPr="00FD142F">
              <w:rPr>
                <w:rFonts w:ascii="Times New Roman" w:hAnsi="Times New Roman"/>
                <w:b/>
                <w:color w:val="FF0000"/>
                <w:sz w:val="20"/>
                <w:szCs w:val="20"/>
                <w:lang w:eastAsia="ar-SA"/>
              </w:rPr>
              <w:t xml:space="preserve"> </w:t>
            </w:r>
            <w:r w:rsidR="005C59C8">
              <w:rPr>
                <w:rFonts w:ascii="Times New Roman" w:hAnsi="Times New Roman"/>
                <w:b/>
                <w:color w:val="FF0000"/>
                <w:sz w:val="20"/>
                <w:szCs w:val="20"/>
                <w:lang w:eastAsia="ar-SA"/>
              </w:rPr>
              <w:t>_</w:t>
            </w:r>
            <w:proofErr w:type="gramEnd"/>
            <w:r w:rsidR="005C59C8">
              <w:rPr>
                <w:rFonts w:ascii="Times New Roman" w:hAnsi="Times New Roman"/>
                <w:b/>
                <w:color w:val="FF0000"/>
                <w:sz w:val="20"/>
                <w:szCs w:val="20"/>
                <w:lang w:eastAsia="ar-SA"/>
              </w:rPr>
              <w:t>__</w:t>
            </w:r>
            <w:r w:rsidR="00112D0E">
              <w:rPr>
                <w:rFonts w:ascii="Times New Roman" w:hAnsi="Times New Roman"/>
                <w:b/>
                <w:color w:val="FF0000"/>
                <w:sz w:val="20"/>
                <w:szCs w:val="20"/>
                <w:lang w:eastAsia="ar-SA"/>
              </w:rPr>
              <w:t xml:space="preserve"> </w:t>
            </w:r>
            <w:r w:rsidRPr="00FD142F">
              <w:rPr>
                <w:rFonts w:ascii="Times New Roman" w:hAnsi="Times New Roman"/>
                <w:b/>
                <w:color w:val="FF0000"/>
                <w:sz w:val="20"/>
                <w:szCs w:val="20"/>
                <w:lang w:eastAsia="ar-SA"/>
              </w:rPr>
              <w:t>коп.</w:t>
            </w:r>
          </w:p>
          <w:p w:rsidR="00147B4F" w:rsidRDefault="00147B4F">
            <w:pPr>
              <w:suppressAutoHyphens/>
              <w:snapToGrid w:val="0"/>
              <w:spacing w:after="0" w:line="240" w:lineRule="auto"/>
              <w:ind w:firstLine="310"/>
              <w:jc w:val="both"/>
              <w:rPr>
                <w:rFonts w:ascii="Times New Roman" w:hAnsi="Times New Roman"/>
                <w:color w:val="FF0000"/>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Антидемпинговые меры</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Заказчик обращает внимание участников на то, что в случае снижения участником закупки, с которым заключается контракт, начальной (максимальной) цены на 25% и более, данный участник должен представить обеспечение исполнения контракта согласно требованиям ст. 37 Закона № 44-ФЗ:</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А) если начальная (максимальная) цена контракта составляет более чем 15 миллионов рублей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w:t>
            </w:r>
          </w:p>
          <w:p w:rsidR="00147B4F" w:rsidRDefault="00147B4F">
            <w:pPr>
              <w:suppressAutoHyphens/>
              <w:snapToGrid w:val="0"/>
              <w:spacing w:after="0" w:line="240" w:lineRule="auto"/>
              <w:ind w:firstLine="310"/>
              <w:jc w:val="both"/>
              <w:rPr>
                <w:rFonts w:ascii="Times New Roman" w:hAnsi="Times New Roman"/>
                <w:b/>
                <w:sz w:val="20"/>
                <w:szCs w:val="20"/>
                <w:lang w:eastAsia="ar-SA"/>
              </w:rPr>
            </w:pPr>
            <w:r>
              <w:rPr>
                <w:rFonts w:ascii="Times New Roman" w:hAnsi="Times New Roman"/>
                <w:sz w:val="20"/>
                <w:szCs w:val="20"/>
                <w:lang w:eastAsia="ar-SA"/>
              </w:rPr>
              <w:t>Б) если начальная (максимальная) цена контракта составляет 15 миллионов рублей и менее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исполнения контракта, указанный в настоящей документации, но не менее</w:t>
            </w:r>
            <w:r w:rsidR="009D08D4">
              <w:rPr>
                <w:rFonts w:ascii="Times New Roman" w:hAnsi="Times New Roman"/>
                <w:sz w:val="20"/>
                <w:szCs w:val="20"/>
                <w:lang w:eastAsia="ar-SA"/>
              </w:rPr>
              <w:t xml:space="preserve"> </w:t>
            </w:r>
            <w:r>
              <w:rPr>
                <w:rFonts w:ascii="Times New Roman" w:hAnsi="Times New Roman"/>
                <w:sz w:val="20"/>
                <w:szCs w:val="20"/>
                <w:lang w:eastAsia="ar-SA"/>
              </w:rPr>
              <w:t>чем в размере аванса (если контрактом предусмотрена выплата аванса) или информацию, подтверждающую добросовестность такого участника на дату подачи заявки (в соответстви</w:t>
            </w:r>
            <w:r w:rsidR="00FD142F">
              <w:rPr>
                <w:rFonts w:ascii="Times New Roman" w:hAnsi="Times New Roman"/>
                <w:sz w:val="20"/>
                <w:szCs w:val="20"/>
                <w:lang w:eastAsia="ar-SA"/>
              </w:rPr>
              <w:t>и с ч. 3 ст. 37 Закона № 44-ФЗ)</w:t>
            </w:r>
            <w:r>
              <w:rPr>
                <w:rFonts w:ascii="Times New Roman" w:hAnsi="Times New Roman"/>
                <w:sz w:val="20"/>
                <w:szCs w:val="20"/>
                <w:lang w:eastAsia="ar-SA"/>
              </w:rPr>
              <w:t>;</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 участник вместе с подписанным со своей стороны проектом контракта </w:t>
            </w:r>
            <w:r w:rsidR="00660CAC">
              <w:rPr>
                <w:rFonts w:ascii="Times New Roman" w:hAnsi="Times New Roman"/>
                <w:sz w:val="20"/>
                <w:szCs w:val="20"/>
                <w:lang w:eastAsia="ar-SA"/>
              </w:rPr>
              <w:t xml:space="preserve">и обеспечением или информацией, согласно </w:t>
            </w:r>
            <w:proofErr w:type="spellStart"/>
            <w:r w:rsidR="00660CAC">
              <w:rPr>
                <w:rFonts w:ascii="Times New Roman" w:hAnsi="Times New Roman"/>
                <w:sz w:val="20"/>
                <w:szCs w:val="20"/>
                <w:lang w:eastAsia="ar-SA"/>
              </w:rPr>
              <w:t>п.п</w:t>
            </w:r>
            <w:proofErr w:type="spellEnd"/>
            <w:r w:rsidR="00660CAC">
              <w:rPr>
                <w:rFonts w:ascii="Times New Roman" w:hAnsi="Times New Roman"/>
                <w:sz w:val="20"/>
                <w:szCs w:val="20"/>
                <w:lang w:eastAsia="ar-SA"/>
              </w:rPr>
              <w:t xml:space="preserve">. А) или Б) настоящего пункта </w:t>
            </w:r>
            <w:r>
              <w:rPr>
                <w:rFonts w:ascii="Times New Roman" w:hAnsi="Times New Roman"/>
                <w:sz w:val="20"/>
                <w:szCs w:val="20"/>
                <w:lang w:eastAsia="ar-SA"/>
              </w:rPr>
              <w:t xml:space="preserve">предоставляет заказчику также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При невыполнении участником, признанным победителем аукциона, или участником, с которым заключается контракт, в случае уклонения победителя аукциона от заключения контракта, вышеуказанных требований или признании комиссией по осуществлению закупок информации, подтверждающей добросовестность участника, недостоверной, предложенной цены контракта необоснованной, контракт с таким участником не заключается и он признается уклонившимся от заключения контракта.</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Вышеуказанные требования не применяются в случае, если при осуществлении закупок лекарственных препаратов, которые включены в утвержденный Правительством РФ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Pr="00B708BF" w:rsidRDefault="00147B4F">
            <w:pPr>
              <w:widowControl w:val="0"/>
              <w:autoSpaceDE w:val="0"/>
              <w:autoSpaceDN w:val="0"/>
              <w:adjustRightInd w:val="0"/>
              <w:spacing w:after="0" w:line="240" w:lineRule="auto"/>
              <w:jc w:val="both"/>
              <w:rPr>
                <w:rFonts w:ascii="Times New Roman" w:hAnsi="Times New Roman"/>
                <w:sz w:val="20"/>
                <w:szCs w:val="20"/>
              </w:rPr>
            </w:pPr>
            <w:r w:rsidRPr="00B708BF">
              <w:rPr>
                <w:rFonts w:ascii="Times New Roman" w:hAnsi="Times New Roman"/>
                <w:sz w:val="20"/>
                <w:szCs w:val="20"/>
              </w:rPr>
              <w:t>44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Pr="00B708BF" w:rsidRDefault="00147B4F">
            <w:pPr>
              <w:suppressAutoHyphens/>
              <w:snapToGrid w:val="0"/>
              <w:spacing w:after="0" w:line="240" w:lineRule="auto"/>
              <w:rPr>
                <w:rFonts w:ascii="Times New Roman" w:hAnsi="Times New Roman"/>
                <w:color w:val="7030A0"/>
                <w:sz w:val="20"/>
                <w:szCs w:val="20"/>
                <w:lang w:eastAsia="ar-SA"/>
              </w:rPr>
            </w:pPr>
            <w:r w:rsidRPr="00B708BF">
              <w:rPr>
                <w:rFonts w:ascii="Times New Roman" w:hAnsi="Times New Roman"/>
                <w:bCs/>
                <w:sz w:val="20"/>
                <w:szCs w:val="20"/>
                <w:lang w:eastAsia="ar-SA"/>
              </w:rPr>
              <w:t>Счёт для внесения денежных средств в качестве обеспечения исполнения контракта</w:t>
            </w:r>
          </w:p>
        </w:tc>
        <w:tc>
          <w:tcPr>
            <w:tcW w:w="6938" w:type="dxa"/>
            <w:tcBorders>
              <w:top w:val="single" w:sz="4" w:space="0" w:color="auto"/>
              <w:left w:val="single" w:sz="4" w:space="0" w:color="auto"/>
              <w:bottom w:val="single" w:sz="4" w:space="0" w:color="auto"/>
              <w:right w:val="single" w:sz="4" w:space="0" w:color="auto"/>
            </w:tcBorders>
          </w:tcPr>
          <w:p w:rsidR="00147B4F" w:rsidRPr="00B708BF" w:rsidRDefault="00147B4F" w:rsidP="005C59C8">
            <w:pPr>
              <w:suppressAutoHyphens/>
              <w:snapToGrid w:val="0"/>
              <w:spacing w:after="0" w:line="240" w:lineRule="auto"/>
              <w:rPr>
                <w:rFonts w:ascii="Times New Roman" w:hAnsi="Times New Roman"/>
                <w:color w:val="7030A0"/>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Условия банковской гарантии</w:t>
            </w:r>
          </w:p>
        </w:tc>
        <w:tc>
          <w:tcPr>
            <w:tcW w:w="6938" w:type="dxa"/>
            <w:tcBorders>
              <w:top w:val="single" w:sz="4" w:space="0" w:color="auto"/>
              <w:left w:val="single" w:sz="4" w:space="0" w:color="auto"/>
              <w:bottom w:val="single" w:sz="4" w:space="0" w:color="auto"/>
              <w:right w:val="single" w:sz="4" w:space="0" w:color="auto"/>
            </w:tcBorders>
            <w:hideMark/>
          </w:tcPr>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Требования к обеспечению исполнения контракта, предоставляемому в виде банковской гарантии:</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 xml:space="preserve">1. банковская гарантия принимается заказчиком, если она выдана банками, </w:t>
            </w:r>
            <w:r w:rsidR="003318BA" w:rsidRPr="003318BA">
              <w:rPr>
                <w:rFonts w:ascii="Times New Roman" w:hAnsi="Times New Roman"/>
                <w:sz w:val="20"/>
                <w:szCs w:val="20"/>
                <w:lang w:eastAsia="ar-SA"/>
              </w:rPr>
              <w:t>соответствующими требованиям, установленным Правительством Российской Федерации</w:t>
            </w:r>
            <w:r w:rsidRPr="001C3269">
              <w:rPr>
                <w:rFonts w:ascii="Times New Roman" w:hAnsi="Times New Roman"/>
                <w:sz w:val="20"/>
                <w:szCs w:val="20"/>
                <w:lang w:eastAsia="ar-SA"/>
              </w:rPr>
              <w:t>;</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lastRenderedPageBreak/>
              <w:t>2. банковская гарантия должна быть безотзывной и должна содержать пункты, согласно требованиям, указанным в ч. 2 ст. 45 Закона № 44-ФЗ;</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3.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4. банковская гарантия, информация о ней и документы, предусмотренные ч. 9 ст. 45 Закона № 44-ФЗ, должны быть включены в реестр банковских гарантий, размещенный в единой информационной системе</w:t>
            </w:r>
            <w:r w:rsidR="003318BA">
              <w:rPr>
                <w:rFonts w:ascii="Times New Roman" w:hAnsi="Times New Roman"/>
                <w:sz w:val="20"/>
                <w:szCs w:val="20"/>
                <w:lang w:eastAsia="ar-SA"/>
              </w:rPr>
              <w:t xml:space="preserve"> (за исключением случаев, предусмотренных ч. 8.1. ст. 45 Закона № 44-ФЗ)</w:t>
            </w:r>
            <w:r w:rsidRPr="001C3269">
              <w:rPr>
                <w:rFonts w:ascii="Times New Roman" w:hAnsi="Times New Roman"/>
                <w:sz w:val="20"/>
                <w:szCs w:val="20"/>
                <w:lang w:eastAsia="ar-SA"/>
              </w:rPr>
              <w:t>;</w:t>
            </w:r>
          </w:p>
          <w:p w:rsidR="00147B4F" w:rsidRPr="001C3269"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5. срок действия банковской гарантии должен превышать срок действия контракта не менее, чем на один месяц.</w:t>
            </w:r>
          </w:p>
          <w:p w:rsidR="00147B4F" w:rsidRDefault="00147B4F">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Основания для отказа в принятии банковской гарантии и сроки возврата банковской гарантии применяются согласно требований Закона № 44-ФЗ.</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46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Информация о банковском сопровождении контракта</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Не установлено</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Возможность заказчика изменить условия контракта в соответствии с положениями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Заказчик вправе изменить условия контракта в соответствии с положениями Закона № 44-ФЗ.</w:t>
            </w: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Информация о возможности одностороннего отказа от исполнения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rsidP="00EC7DDC">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rPr>
              <w:t xml:space="preserve">Заказчик вправе принять решение об одностороннем отказе от исполнения контракта </w:t>
            </w:r>
            <w:r>
              <w:rPr>
                <w:rFonts w:ascii="Times New Roman" w:hAnsi="Times New Roman"/>
                <w:sz w:val="20"/>
                <w:szCs w:val="20"/>
                <w:lang w:eastAsia="ar-SA"/>
              </w:rPr>
              <w:t>в соответствии с положениями частей 8 - 2</w:t>
            </w:r>
            <w:r w:rsidR="00EC7DDC">
              <w:rPr>
                <w:rFonts w:ascii="Times New Roman" w:hAnsi="Times New Roman"/>
                <w:sz w:val="20"/>
                <w:szCs w:val="20"/>
                <w:lang w:eastAsia="ar-SA"/>
              </w:rPr>
              <w:t>5</w:t>
            </w:r>
            <w:r>
              <w:rPr>
                <w:rFonts w:ascii="Times New Roman" w:hAnsi="Times New Roman"/>
                <w:sz w:val="20"/>
                <w:szCs w:val="20"/>
                <w:lang w:eastAsia="ar-SA"/>
              </w:rPr>
              <w:t xml:space="preserve"> статьи 95 </w:t>
            </w:r>
            <w:r>
              <w:rPr>
                <w:rFonts w:ascii="Times New Roman" w:hAnsi="Times New Roman"/>
                <w:bCs/>
                <w:sz w:val="20"/>
                <w:szCs w:val="20"/>
                <w:lang w:eastAsia="ar-SA"/>
              </w:rPr>
              <w:t>Закона № 44-ФЗ</w:t>
            </w:r>
            <w:r>
              <w:rPr>
                <w:rFonts w:ascii="Times New Roman" w:hAnsi="Times New Roman"/>
                <w:sz w:val="20"/>
                <w:szCs w:val="20"/>
              </w:rPr>
              <w:t xml:space="preserve"> и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AB5F88" w:rsidTr="00147B4F">
        <w:tc>
          <w:tcPr>
            <w:tcW w:w="503" w:type="dxa"/>
            <w:tcBorders>
              <w:top w:val="single" w:sz="4" w:space="0" w:color="auto"/>
              <w:left w:val="single" w:sz="4" w:space="0" w:color="auto"/>
              <w:bottom w:val="single" w:sz="4" w:space="0" w:color="auto"/>
              <w:right w:val="single" w:sz="4" w:space="0" w:color="auto"/>
            </w:tcBorders>
            <w:hideMark/>
          </w:tcPr>
          <w:p w:rsidR="00AB5F88" w:rsidRDefault="00AB5F8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49</w:t>
            </w:r>
          </w:p>
        </w:tc>
        <w:tc>
          <w:tcPr>
            <w:tcW w:w="2866" w:type="dxa"/>
            <w:tcBorders>
              <w:top w:val="single" w:sz="4" w:space="0" w:color="auto"/>
              <w:left w:val="single" w:sz="4" w:space="0" w:color="auto"/>
              <w:bottom w:val="single" w:sz="4" w:space="0" w:color="auto"/>
              <w:right w:val="single" w:sz="4" w:space="0" w:color="auto"/>
            </w:tcBorders>
            <w:vAlign w:val="center"/>
            <w:hideMark/>
          </w:tcPr>
          <w:p w:rsidR="00AB5F88" w:rsidRPr="002F4CEE" w:rsidRDefault="001C3269" w:rsidP="00982134">
            <w:pPr>
              <w:suppressAutoHyphens/>
              <w:snapToGrid w:val="0"/>
              <w:spacing w:after="0" w:line="240" w:lineRule="auto"/>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Информация о возможности изменения количества товара при заключении контракта на поставку товара (на услуги и работы данный пункт не распространяется)</w:t>
            </w:r>
          </w:p>
        </w:tc>
        <w:tc>
          <w:tcPr>
            <w:tcW w:w="6938" w:type="dxa"/>
            <w:tcBorders>
              <w:top w:val="single" w:sz="4" w:space="0" w:color="auto"/>
              <w:left w:val="single" w:sz="4" w:space="0" w:color="auto"/>
              <w:bottom w:val="single" w:sz="4" w:space="0" w:color="auto"/>
              <w:right w:val="single" w:sz="4" w:space="0" w:color="auto"/>
            </w:tcBorders>
            <w:hideMark/>
          </w:tcPr>
          <w:p w:rsidR="00AB5F88" w:rsidRPr="002F4CEE" w:rsidRDefault="001C3269" w:rsidP="00982134">
            <w:pPr>
              <w:suppressAutoHyphens/>
              <w:snapToGrid w:val="0"/>
              <w:spacing w:after="0" w:line="240" w:lineRule="auto"/>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 xml:space="preserve">При заключении контракта на поставку товара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 </w:t>
            </w:r>
            <w:r>
              <w:rPr>
                <w:rFonts w:ascii="Times New Roman" w:hAnsi="Times New Roman"/>
                <w:b/>
                <w:color w:val="000000" w:themeColor="text1"/>
                <w:sz w:val="20"/>
                <w:szCs w:val="20"/>
                <w:lang w:eastAsia="ar-SA"/>
              </w:rPr>
              <w:t>право предусмотрено</w:t>
            </w:r>
            <w:r>
              <w:rPr>
                <w:rFonts w:ascii="Times New Roman" w:hAnsi="Times New Roman"/>
                <w:color w:val="000000" w:themeColor="text1"/>
                <w:sz w:val="20"/>
                <w:szCs w:val="20"/>
                <w:lang w:eastAsia="ar-SA"/>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настоящего аукциона.</w:t>
            </w:r>
          </w:p>
        </w:tc>
      </w:tr>
    </w:tbl>
    <w:p w:rsidR="00147B4F" w:rsidRDefault="00147B4F" w:rsidP="00147B4F">
      <w:pPr>
        <w:pStyle w:val="a3"/>
        <w:rPr>
          <w:rFonts w:ascii="Times New Roman" w:hAnsi="Times New Roman" w:cs="Times New Roman"/>
          <w:sz w:val="24"/>
          <w:szCs w:val="24"/>
        </w:rPr>
      </w:pPr>
    </w:p>
    <w:p w:rsidR="00147B4F" w:rsidRDefault="00147B4F" w:rsidP="00147B4F">
      <w:pPr>
        <w:pStyle w:val="a3"/>
        <w:rPr>
          <w:rFonts w:ascii="Times New Roman" w:hAnsi="Times New Roman" w:cs="Times New Roman"/>
          <w:sz w:val="24"/>
          <w:szCs w:val="24"/>
        </w:rPr>
      </w:pPr>
    </w:p>
    <w:p w:rsidR="005C59C8" w:rsidRDefault="005C59C8" w:rsidP="005C59C8">
      <w:pPr>
        <w:pStyle w:val="a3"/>
        <w:rPr>
          <w:rFonts w:ascii="Times New Roman" w:hAnsi="Times New Roman" w:cs="Times New Roman"/>
          <w:b/>
          <w:sz w:val="24"/>
          <w:szCs w:val="24"/>
        </w:rPr>
      </w:pPr>
      <w:r>
        <w:rPr>
          <w:rFonts w:ascii="Times New Roman" w:hAnsi="Times New Roman" w:cs="Times New Roman"/>
          <w:b/>
          <w:sz w:val="24"/>
          <w:szCs w:val="24"/>
        </w:rPr>
        <w:t xml:space="preserve">Часть </w:t>
      </w:r>
      <w:r>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b/>
          <w:sz w:val="24"/>
          <w:szCs w:val="24"/>
        </w:rPr>
        <w:t>Описание объекта закупки</w:t>
      </w:r>
    </w:p>
    <w:p w:rsidR="005C59C8" w:rsidRDefault="005C59C8" w:rsidP="005C59C8">
      <w:pPr>
        <w:pStyle w:val="a3"/>
        <w:rPr>
          <w:rFonts w:ascii="Times New Roman" w:hAnsi="Times New Roman" w:cs="Times New Roman"/>
          <w:b/>
          <w:sz w:val="24"/>
          <w:szCs w:val="24"/>
        </w:rPr>
      </w:pPr>
    </w:p>
    <w:p w:rsidR="005C59C8" w:rsidRDefault="005C59C8" w:rsidP="005C59C8">
      <w:pPr>
        <w:pStyle w:val="a3"/>
        <w:rPr>
          <w:rFonts w:ascii="Times New Roman" w:hAnsi="Times New Roman" w:cs="Times New Roman"/>
          <w:b/>
          <w:sz w:val="24"/>
          <w:szCs w:val="24"/>
        </w:rPr>
      </w:pPr>
      <w:r>
        <w:rPr>
          <w:rFonts w:ascii="Times New Roman" w:hAnsi="Times New Roman" w:cs="Times New Roman"/>
          <w:b/>
          <w:sz w:val="24"/>
          <w:szCs w:val="24"/>
        </w:rPr>
        <w:t xml:space="preserve">Часть </w:t>
      </w:r>
      <w:r>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b/>
          <w:sz w:val="24"/>
          <w:szCs w:val="24"/>
        </w:rPr>
        <w:t>Проект контракта</w:t>
      </w:r>
    </w:p>
    <w:p w:rsidR="005C59C8" w:rsidRDefault="005C59C8" w:rsidP="005C59C8">
      <w:pPr>
        <w:pStyle w:val="a3"/>
        <w:rPr>
          <w:rFonts w:ascii="Times New Roman" w:hAnsi="Times New Roman" w:cs="Times New Roman"/>
          <w:b/>
          <w:sz w:val="24"/>
          <w:szCs w:val="24"/>
        </w:rPr>
      </w:pPr>
    </w:p>
    <w:p w:rsidR="005C59C8" w:rsidRDefault="005C59C8" w:rsidP="005C59C8">
      <w:pPr>
        <w:pStyle w:val="a3"/>
        <w:rPr>
          <w:rFonts w:ascii="Times New Roman" w:hAnsi="Times New Roman" w:cs="Times New Roman"/>
          <w:b/>
          <w:sz w:val="24"/>
          <w:szCs w:val="24"/>
        </w:rPr>
      </w:pPr>
      <w:r>
        <w:rPr>
          <w:rFonts w:ascii="Times New Roman" w:hAnsi="Times New Roman" w:cs="Times New Roman"/>
          <w:b/>
          <w:sz w:val="24"/>
          <w:szCs w:val="24"/>
        </w:rPr>
        <w:t xml:space="preserve">Часть </w:t>
      </w:r>
      <w:r>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b/>
          <w:sz w:val="24"/>
          <w:szCs w:val="24"/>
        </w:rPr>
        <w:t>Обоснование НМЦК</w:t>
      </w:r>
    </w:p>
    <w:p w:rsidR="00AA5EFD" w:rsidRPr="00AA5EFD" w:rsidRDefault="00AA5EFD" w:rsidP="00AA5EFD">
      <w:pPr>
        <w:pStyle w:val="a3"/>
        <w:rPr>
          <w:rFonts w:ascii="Times New Roman" w:hAnsi="Times New Roman" w:cs="Times New Roman"/>
          <w:sz w:val="24"/>
          <w:szCs w:val="24"/>
        </w:rPr>
      </w:pPr>
    </w:p>
    <w:sectPr w:rsidR="00AA5EFD" w:rsidRPr="00AA5EFD" w:rsidSect="00054EAF">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A5EFD"/>
    <w:rsid w:val="00006726"/>
    <w:rsid w:val="00010493"/>
    <w:rsid w:val="00010B50"/>
    <w:rsid w:val="00010DD2"/>
    <w:rsid w:val="00020139"/>
    <w:rsid w:val="000225D4"/>
    <w:rsid w:val="00024014"/>
    <w:rsid w:val="00025BC5"/>
    <w:rsid w:val="000304EF"/>
    <w:rsid w:val="0004265E"/>
    <w:rsid w:val="00054D7D"/>
    <w:rsid w:val="00054EAF"/>
    <w:rsid w:val="00055B2E"/>
    <w:rsid w:val="00060C4D"/>
    <w:rsid w:val="00063D2A"/>
    <w:rsid w:val="00074E24"/>
    <w:rsid w:val="00075294"/>
    <w:rsid w:val="000758F1"/>
    <w:rsid w:val="00075F85"/>
    <w:rsid w:val="00077E3E"/>
    <w:rsid w:val="000850AE"/>
    <w:rsid w:val="000865BE"/>
    <w:rsid w:val="00086BC4"/>
    <w:rsid w:val="00090E5A"/>
    <w:rsid w:val="00093CEE"/>
    <w:rsid w:val="0009641E"/>
    <w:rsid w:val="000B0EFE"/>
    <w:rsid w:val="000B6FE8"/>
    <w:rsid w:val="000C140D"/>
    <w:rsid w:val="000C2897"/>
    <w:rsid w:val="000C4970"/>
    <w:rsid w:val="000D38CC"/>
    <w:rsid w:val="000D40DC"/>
    <w:rsid w:val="000E7B86"/>
    <w:rsid w:val="001007D6"/>
    <w:rsid w:val="0010593F"/>
    <w:rsid w:val="00106F41"/>
    <w:rsid w:val="00112D0E"/>
    <w:rsid w:val="00114BAE"/>
    <w:rsid w:val="001249D0"/>
    <w:rsid w:val="00130D6A"/>
    <w:rsid w:val="001365EB"/>
    <w:rsid w:val="00146709"/>
    <w:rsid w:val="001476F9"/>
    <w:rsid w:val="00147B4F"/>
    <w:rsid w:val="00175DE5"/>
    <w:rsid w:val="001775DC"/>
    <w:rsid w:val="001869B5"/>
    <w:rsid w:val="00190B08"/>
    <w:rsid w:val="00191ECB"/>
    <w:rsid w:val="0019399B"/>
    <w:rsid w:val="001A1A68"/>
    <w:rsid w:val="001A4FAF"/>
    <w:rsid w:val="001A528A"/>
    <w:rsid w:val="001A5640"/>
    <w:rsid w:val="001B3CE4"/>
    <w:rsid w:val="001B7861"/>
    <w:rsid w:val="001C107C"/>
    <w:rsid w:val="001C3269"/>
    <w:rsid w:val="001D202A"/>
    <w:rsid w:val="001D61BB"/>
    <w:rsid w:val="001F0E0C"/>
    <w:rsid w:val="001F287F"/>
    <w:rsid w:val="001F40D4"/>
    <w:rsid w:val="001F62D0"/>
    <w:rsid w:val="00201193"/>
    <w:rsid w:val="002013E0"/>
    <w:rsid w:val="00201B61"/>
    <w:rsid w:val="00204B58"/>
    <w:rsid w:val="00206121"/>
    <w:rsid w:val="00210727"/>
    <w:rsid w:val="00214D7B"/>
    <w:rsid w:val="002209CC"/>
    <w:rsid w:val="00221AAE"/>
    <w:rsid w:val="00222050"/>
    <w:rsid w:val="00225FB8"/>
    <w:rsid w:val="002413C1"/>
    <w:rsid w:val="0024242B"/>
    <w:rsid w:val="0024399F"/>
    <w:rsid w:val="00261064"/>
    <w:rsid w:val="00261F62"/>
    <w:rsid w:val="00264D7B"/>
    <w:rsid w:val="00265774"/>
    <w:rsid w:val="00266381"/>
    <w:rsid w:val="0027420B"/>
    <w:rsid w:val="002744A6"/>
    <w:rsid w:val="00275AAE"/>
    <w:rsid w:val="00277105"/>
    <w:rsid w:val="00282986"/>
    <w:rsid w:val="00290BAF"/>
    <w:rsid w:val="002959DB"/>
    <w:rsid w:val="002971E3"/>
    <w:rsid w:val="002A711A"/>
    <w:rsid w:val="002B0088"/>
    <w:rsid w:val="002B2B87"/>
    <w:rsid w:val="002C04F8"/>
    <w:rsid w:val="002C5B7F"/>
    <w:rsid w:val="002E0F8B"/>
    <w:rsid w:val="002E6E7F"/>
    <w:rsid w:val="002E7C94"/>
    <w:rsid w:val="002F1E8F"/>
    <w:rsid w:val="002F4936"/>
    <w:rsid w:val="002F6331"/>
    <w:rsid w:val="002F7637"/>
    <w:rsid w:val="00304BC6"/>
    <w:rsid w:val="00307E05"/>
    <w:rsid w:val="00312950"/>
    <w:rsid w:val="00314572"/>
    <w:rsid w:val="00330DC8"/>
    <w:rsid w:val="00331880"/>
    <w:rsid w:val="003318BA"/>
    <w:rsid w:val="00337634"/>
    <w:rsid w:val="00343654"/>
    <w:rsid w:val="00345276"/>
    <w:rsid w:val="00345566"/>
    <w:rsid w:val="00350F86"/>
    <w:rsid w:val="00353EC0"/>
    <w:rsid w:val="00365279"/>
    <w:rsid w:val="0036532A"/>
    <w:rsid w:val="00374DF6"/>
    <w:rsid w:val="00382F06"/>
    <w:rsid w:val="00386EB0"/>
    <w:rsid w:val="00387030"/>
    <w:rsid w:val="003A130A"/>
    <w:rsid w:val="003A5A33"/>
    <w:rsid w:val="003B1A33"/>
    <w:rsid w:val="003B61DB"/>
    <w:rsid w:val="003C5A86"/>
    <w:rsid w:val="003C5BCB"/>
    <w:rsid w:val="003D2B6F"/>
    <w:rsid w:val="003F1933"/>
    <w:rsid w:val="003F4444"/>
    <w:rsid w:val="003F4C8C"/>
    <w:rsid w:val="003F4F6B"/>
    <w:rsid w:val="003F7198"/>
    <w:rsid w:val="004019C0"/>
    <w:rsid w:val="00403876"/>
    <w:rsid w:val="00407AD2"/>
    <w:rsid w:val="004117FF"/>
    <w:rsid w:val="00413AC6"/>
    <w:rsid w:val="00414975"/>
    <w:rsid w:val="00420BF4"/>
    <w:rsid w:val="004230D3"/>
    <w:rsid w:val="00430A7E"/>
    <w:rsid w:val="00441313"/>
    <w:rsid w:val="00453921"/>
    <w:rsid w:val="00457D5E"/>
    <w:rsid w:val="004630E0"/>
    <w:rsid w:val="004638A6"/>
    <w:rsid w:val="00466D0A"/>
    <w:rsid w:val="004725D9"/>
    <w:rsid w:val="0049376D"/>
    <w:rsid w:val="00495BD2"/>
    <w:rsid w:val="0049679F"/>
    <w:rsid w:val="004B0B85"/>
    <w:rsid w:val="004B2771"/>
    <w:rsid w:val="004B310A"/>
    <w:rsid w:val="004C1B7A"/>
    <w:rsid w:val="004C7619"/>
    <w:rsid w:val="004D1440"/>
    <w:rsid w:val="004D583B"/>
    <w:rsid w:val="004E0016"/>
    <w:rsid w:val="004E277B"/>
    <w:rsid w:val="004E55D0"/>
    <w:rsid w:val="004E7474"/>
    <w:rsid w:val="004F769E"/>
    <w:rsid w:val="0050022A"/>
    <w:rsid w:val="005048BF"/>
    <w:rsid w:val="005076FE"/>
    <w:rsid w:val="00514FE6"/>
    <w:rsid w:val="00525F89"/>
    <w:rsid w:val="00530D59"/>
    <w:rsid w:val="005372DF"/>
    <w:rsid w:val="005402BD"/>
    <w:rsid w:val="00541961"/>
    <w:rsid w:val="00550B69"/>
    <w:rsid w:val="00552E93"/>
    <w:rsid w:val="00560B4E"/>
    <w:rsid w:val="00573B0D"/>
    <w:rsid w:val="005746A2"/>
    <w:rsid w:val="00575268"/>
    <w:rsid w:val="00591A96"/>
    <w:rsid w:val="00596DB5"/>
    <w:rsid w:val="005B3148"/>
    <w:rsid w:val="005C0578"/>
    <w:rsid w:val="005C1DB9"/>
    <w:rsid w:val="005C2665"/>
    <w:rsid w:val="005C59C8"/>
    <w:rsid w:val="005D0611"/>
    <w:rsid w:val="005D23AE"/>
    <w:rsid w:val="005E117D"/>
    <w:rsid w:val="005F22CC"/>
    <w:rsid w:val="005F4B29"/>
    <w:rsid w:val="006010A3"/>
    <w:rsid w:val="00624BB5"/>
    <w:rsid w:val="006324EE"/>
    <w:rsid w:val="00633DAE"/>
    <w:rsid w:val="0064046D"/>
    <w:rsid w:val="00660CAC"/>
    <w:rsid w:val="006723D4"/>
    <w:rsid w:val="00677718"/>
    <w:rsid w:val="0068005C"/>
    <w:rsid w:val="0068139A"/>
    <w:rsid w:val="00687DDF"/>
    <w:rsid w:val="006975F9"/>
    <w:rsid w:val="006A0E60"/>
    <w:rsid w:val="006A3B92"/>
    <w:rsid w:val="006B0324"/>
    <w:rsid w:val="006B09D9"/>
    <w:rsid w:val="006B14C2"/>
    <w:rsid w:val="006B1E0A"/>
    <w:rsid w:val="006B268F"/>
    <w:rsid w:val="006B49F1"/>
    <w:rsid w:val="006B62E4"/>
    <w:rsid w:val="006C0624"/>
    <w:rsid w:val="006C3597"/>
    <w:rsid w:val="006D0CD0"/>
    <w:rsid w:val="006D384D"/>
    <w:rsid w:val="006D4FDF"/>
    <w:rsid w:val="006D6446"/>
    <w:rsid w:val="006E6308"/>
    <w:rsid w:val="006F0286"/>
    <w:rsid w:val="006F359C"/>
    <w:rsid w:val="007061D7"/>
    <w:rsid w:val="007065DB"/>
    <w:rsid w:val="00706691"/>
    <w:rsid w:val="00717737"/>
    <w:rsid w:val="007202CB"/>
    <w:rsid w:val="007252C0"/>
    <w:rsid w:val="0072782E"/>
    <w:rsid w:val="00730B83"/>
    <w:rsid w:val="00734467"/>
    <w:rsid w:val="00735761"/>
    <w:rsid w:val="00736A8F"/>
    <w:rsid w:val="00736C4D"/>
    <w:rsid w:val="0074114C"/>
    <w:rsid w:val="00746FCD"/>
    <w:rsid w:val="0074758D"/>
    <w:rsid w:val="00752D51"/>
    <w:rsid w:val="00761495"/>
    <w:rsid w:val="007623F5"/>
    <w:rsid w:val="0076424A"/>
    <w:rsid w:val="007739A3"/>
    <w:rsid w:val="0078217F"/>
    <w:rsid w:val="00784737"/>
    <w:rsid w:val="007850DB"/>
    <w:rsid w:val="00793B21"/>
    <w:rsid w:val="007B2CA2"/>
    <w:rsid w:val="007C2044"/>
    <w:rsid w:val="007D45C1"/>
    <w:rsid w:val="007D7CED"/>
    <w:rsid w:val="007E4BA4"/>
    <w:rsid w:val="007E669E"/>
    <w:rsid w:val="007F7B6A"/>
    <w:rsid w:val="00800CE7"/>
    <w:rsid w:val="008024E0"/>
    <w:rsid w:val="00802B41"/>
    <w:rsid w:val="00810F4B"/>
    <w:rsid w:val="00813A16"/>
    <w:rsid w:val="00813EE6"/>
    <w:rsid w:val="0081570B"/>
    <w:rsid w:val="00833167"/>
    <w:rsid w:val="008464A1"/>
    <w:rsid w:val="0084720B"/>
    <w:rsid w:val="00851EB1"/>
    <w:rsid w:val="008535E0"/>
    <w:rsid w:val="00880470"/>
    <w:rsid w:val="00885E18"/>
    <w:rsid w:val="008945A9"/>
    <w:rsid w:val="0089549E"/>
    <w:rsid w:val="008A4025"/>
    <w:rsid w:val="008B0299"/>
    <w:rsid w:val="008B02A7"/>
    <w:rsid w:val="008B05A7"/>
    <w:rsid w:val="008B09D8"/>
    <w:rsid w:val="008B3900"/>
    <w:rsid w:val="008B4A92"/>
    <w:rsid w:val="008C053B"/>
    <w:rsid w:val="008C5574"/>
    <w:rsid w:val="008C70A4"/>
    <w:rsid w:val="008D0C6F"/>
    <w:rsid w:val="008D10F8"/>
    <w:rsid w:val="008D4340"/>
    <w:rsid w:val="008D5734"/>
    <w:rsid w:val="008D5AC2"/>
    <w:rsid w:val="008D6264"/>
    <w:rsid w:val="008E1473"/>
    <w:rsid w:val="008E5541"/>
    <w:rsid w:val="008F0867"/>
    <w:rsid w:val="008F3C69"/>
    <w:rsid w:val="008F5027"/>
    <w:rsid w:val="008F590D"/>
    <w:rsid w:val="00903D5A"/>
    <w:rsid w:val="009143B1"/>
    <w:rsid w:val="0091621E"/>
    <w:rsid w:val="00921A85"/>
    <w:rsid w:val="00932DCF"/>
    <w:rsid w:val="0094506D"/>
    <w:rsid w:val="00953A06"/>
    <w:rsid w:val="0095568E"/>
    <w:rsid w:val="00956659"/>
    <w:rsid w:val="00965081"/>
    <w:rsid w:val="00973540"/>
    <w:rsid w:val="00974FDA"/>
    <w:rsid w:val="00982134"/>
    <w:rsid w:val="00987D31"/>
    <w:rsid w:val="00995C69"/>
    <w:rsid w:val="009A3B64"/>
    <w:rsid w:val="009A4C14"/>
    <w:rsid w:val="009A788A"/>
    <w:rsid w:val="009B5D9F"/>
    <w:rsid w:val="009B5F61"/>
    <w:rsid w:val="009C11F7"/>
    <w:rsid w:val="009D08D4"/>
    <w:rsid w:val="009D46FB"/>
    <w:rsid w:val="009F4D30"/>
    <w:rsid w:val="009F5063"/>
    <w:rsid w:val="009F5AE9"/>
    <w:rsid w:val="00A01398"/>
    <w:rsid w:val="00A03486"/>
    <w:rsid w:val="00A10E34"/>
    <w:rsid w:val="00A2731C"/>
    <w:rsid w:val="00A401F3"/>
    <w:rsid w:val="00A412D9"/>
    <w:rsid w:val="00A531AE"/>
    <w:rsid w:val="00A538D6"/>
    <w:rsid w:val="00A56D8F"/>
    <w:rsid w:val="00A570C1"/>
    <w:rsid w:val="00A6311C"/>
    <w:rsid w:val="00A75486"/>
    <w:rsid w:val="00A755B3"/>
    <w:rsid w:val="00A81545"/>
    <w:rsid w:val="00A92CD1"/>
    <w:rsid w:val="00A97C0C"/>
    <w:rsid w:val="00AA3029"/>
    <w:rsid w:val="00AA3B79"/>
    <w:rsid w:val="00AA5EFD"/>
    <w:rsid w:val="00AB544C"/>
    <w:rsid w:val="00AB5F88"/>
    <w:rsid w:val="00AB7ADE"/>
    <w:rsid w:val="00AC3D75"/>
    <w:rsid w:val="00AC7F30"/>
    <w:rsid w:val="00AD0548"/>
    <w:rsid w:val="00AD4547"/>
    <w:rsid w:val="00AD5B89"/>
    <w:rsid w:val="00AD7334"/>
    <w:rsid w:val="00AE29F4"/>
    <w:rsid w:val="00AF105B"/>
    <w:rsid w:val="00AF36A0"/>
    <w:rsid w:val="00AF3A1B"/>
    <w:rsid w:val="00AF73B9"/>
    <w:rsid w:val="00B016F6"/>
    <w:rsid w:val="00B04AD1"/>
    <w:rsid w:val="00B10C5F"/>
    <w:rsid w:val="00B25F25"/>
    <w:rsid w:val="00B2714C"/>
    <w:rsid w:val="00B3023C"/>
    <w:rsid w:val="00B3066E"/>
    <w:rsid w:val="00B306B7"/>
    <w:rsid w:val="00B32188"/>
    <w:rsid w:val="00B326D3"/>
    <w:rsid w:val="00B371A5"/>
    <w:rsid w:val="00B404F7"/>
    <w:rsid w:val="00B43286"/>
    <w:rsid w:val="00B46960"/>
    <w:rsid w:val="00B66D05"/>
    <w:rsid w:val="00B708BF"/>
    <w:rsid w:val="00B7119B"/>
    <w:rsid w:val="00B74288"/>
    <w:rsid w:val="00B93724"/>
    <w:rsid w:val="00B9483D"/>
    <w:rsid w:val="00BA519C"/>
    <w:rsid w:val="00BA7128"/>
    <w:rsid w:val="00BA7E3A"/>
    <w:rsid w:val="00BB0047"/>
    <w:rsid w:val="00BB4543"/>
    <w:rsid w:val="00BC3026"/>
    <w:rsid w:val="00BC34C7"/>
    <w:rsid w:val="00BC4A88"/>
    <w:rsid w:val="00BD3C4F"/>
    <w:rsid w:val="00BE4F41"/>
    <w:rsid w:val="00BF5291"/>
    <w:rsid w:val="00BF7354"/>
    <w:rsid w:val="00C00036"/>
    <w:rsid w:val="00C01DC5"/>
    <w:rsid w:val="00C020F6"/>
    <w:rsid w:val="00C02EEF"/>
    <w:rsid w:val="00C07C46"/>
    <w:rsid w:val="00C11989"/>
    <w:rsid w:val="00C12CD5"/>
    <w:rsid w:val="00C177CD"/>
    <w:rsid w:val="00C209F9"/>
    <w:rsid w:val="00C20F72"/>
    <w:rsid w:val="00C24830"/>
    <w:rsid w:val="00C26877"/>
    <w:rsid w:val="00C57CB1"/>
    <w:rsid w:val="00C60213"/>
    <w:rsid w:val="00C62F21"/>
    <w:rsid w:val="00C66C8C"/>
    <w:rsid w:val="00C7525F"/>
    <w:rsid w:val="00C755CD"/>
    <w:rsid w:val="00C823F8"/>
    <w:rsid w:val="00C8311A"/>
    <w:rsid w:val="00C84858"/>
    <w:rsid w:val="00C967EF"/>
    <w:rsid w:val="00C97DF8"/>
    <w:rsid w:val="00CB0EE3"/>
    <w:rsid w:val="00CE18DE"/>
    <w:rsid w:val="00CE423A"/>
    <w:rsid w:val="00CE51BA"/>
    <w:rsid w:val="00CE529C"/>
    <w:rsid w:val="00D01151"/>
    <w:rsid w:val="00D05D0A"/>
    <w:rsid w:val="00D06286"/>
    <w:rsid w:val="00D10D47"/>
    <w:rsid w:val="00D113D5"/>
    <w:rsid w:val="00D22DB1"/>
    <w:rsid w:val="00D30791"/>
    <w:rsid w:val="00D33972"/>
    <w:rsid w:val="00D40E30"/>
    <w:rsid w:val="00D41419"/>
    <w:rsid w:val="00D43FE1"/>
    <w:rsid w:val="00D445DD"/>
    <w:rsid w:val="00D451C0"/>
    <w:rsid w:val="00D51CC5"/>
    <w:rsid w:val="00D52A1F"/>
    <w:rsid w:val="00D55586"/>
    <w:rsid w:val="00D60C04"/>
    <w:rsid w:val="00D67408"/>
    <w:rsid w:val="00D83283"/>
    <w:rsid w:val="00D8410E"/>
    <w:rsid w:val="00D85A89"/>
    <w:rsid w:val="00DA03FE"/>
    <w:rsid w:val="00DA299E"/>
    <w:rsid w:val="00DA6447"/>
    <w:rsid w:val="00DB1A1F"/>
    <w:rsid w:val="00DB6B24"/>
    <w:rsid w:val="00DC1D09"/>
    <w:rsid w:val="00DC2D5F"/>
    <w:rsid w:val="00DC5754"/>
    <w:rsid w:val="00DE41CA"/>
    <w:rsid w:val="00DF726C"/>
    <w:rsid w:val="00E01FDB"/>
    <w:rsid w:val="00E04DAE"/>
    <w:rsid w:val="00E1558F"/>
    <w:rsid w:val="00E1600E"/>
    <w:rsid w:val="00E16685"/>
    <w:rsid w:val="00E230A8"/>
    <w:rsid w:val="00E30F78"/>
    <w:rsid w:val="00E33242"/>
    <w:rsid w:val="00E345E3"/>
    <w:rsid w:val="00E40759"/>
    <w:rsid w:val="00E57B22"/>
    <w:rsid w:val="00E60BE6"/>
    <w:rsid w:val="00E81AF6"/>
    <w:rsid w:val="00E853DB"/>
    <w:rsid w:val="00E85870"/>
    <w:rsid w:val="00E87BB5"/>
    <w:rsid w:val="00E87FF4"/>
    <w:rsid w:val="00E92286"/>
    <w:rsid w:val="00E92FEA"/>
    <w:rsid w:val="00EA7689"/>
    <w:rsid w:val="00EB595C"/>
    <w:rsid w:val="00EC1C17"/>
    <w:rsid w:val="00EC7DDC"/>
    <w:rsid w:val="00ED26B8"/>
    <w:rsid w:val="00ED28B5"/>
    <w:rsid w:val="00ED7E59"/>
    <w:rsid w:val="00EE2CF5"/>
    <w:rsid w:val="00EF57FC"/>
    <w:rsid w:val="00EF7F4E"/>
    <w:rsid w:val="00F0248B"/>
    <w:rsid w:val="00F032EC"/>
    <w:rsid w:val="00F05316"/>
    <w:rsid w:val="00F17CBD"/>
    <w:rsid w:val="00F21AE2"/>
    <w:rsid w:val="00F23093"/>
    <w:rsid w:val="00F254AD"/>
    <w:rsid w:val="00F30213"/>
    <w:rsid w:val="00F313B5"/>
    <w:rsid w:val="00F34624"/>
    <w:rsid w:val="00F3524B"/>
    <w:rsid w:val="00F35E43"/>
    <w:rsid w:val="00F42659"/>
    <w:rsid w:val="00F5308A"/>
    <w:rsid w:val="00F55E96"/>
    <w:rsid w:val="00F56899"/>
    <w:rsid w:val="00F57C54"/>
    <w:rsid w:val="00F60489"/>
    <w:rsid w:val="00F63630"/>
    <w:rsid w:val="00F6786D"/>
    <w:rsid w:val="00F84285"/>
    <w:rsid w:val="00FA1111"/>
    <w:rsid w:val="00FA5BED"/>
    <w:rsid w:val="00FA7E17"/>
    <w:rsid w:val="00FB44BC"/>
    <w:rsid w:val="00FB5C18"/>
    <w:rsid w:val="00FB62D5"/>
    <w:rsid w:val="00FB7C81"/>
    <w:rsid w:val="00FC487F"/>
    <w:rsid w:val="00FC4B54"/>
    <w:rsid w:val="00FD142F"/>
    <w:rsid w:val="00FE18A2"/>
    <w:rsid w:val="00FF1BE2"/>
    <w:rsid w:val="00FF3BE3"/>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802B4-7924-44C6-BF3F-4174F497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EF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237">
      <w:bodyDiv w:val="1"/>
      <w:marLeft w:val="0"/>
      <w:marRight w:val="0"/>
      <w:marTop w:val="0"/>
      <w:marBottom w:val="0"/>
      <w:divBdr>
        <w:top w:val="none" w:sz="0" w:space="0" w:color="auto"/>
        <w:left w:val="none" w:sz="0" w:space="0" w:color="auto"/>
        <w:bottom w:val="none" w:sz="0" w:space="0" w:color="auto"/>
        <w:right w:val="none" w:sz="0" w:space="0" w:color="auto"/>
      </w:divBdr>
    </w:div>
    <w:div w:id="29839252">
      <w:bodyDiv w:val="1"/>
      <w:marLeft w:val="0"/>
      <w:marRight w:val="0"/>
      <w:marTop w:val="0"/>
      <w:marBottom w:val="0"/>
      <w:divBdr>
        <w:top w:val="none" w:sz="0" w:space="0" w:color="auto"/>
        <w:left w:val="none" w:sz="0" w:space="0" w:color="auto"/>
        <w:bottom w:val="none" w:sz="0" w:space="0" w:color="auto"/>
        <w:right w:val="none" w:sz="0" w:space="0" w:color="auto"/>
      </w:divBdr>
    </w:div>
    <w:div w:id="531378509">
      <w:bodyDiv w:val="1"/>
      <w:marLeft w:val="0"/>
      <w:marRight w:val="0"/>
      <w:marTop w:val="0"/>
      <w:marBottom w:val="0"/>
      <w:divBdr>
        <w:top w:val="none" w:sz="0" w:space="0" w:color="auto"/>
        <w:left w:val="none" w:sz="0" w:space="0" w:color="auto"/>
        <w:bottom w:val="none" w:sz="0" w:space="0" w:color="auto"/>
        <w:right w:val="none" w:sz="0" w:space="0" w:color="auto"/>
      </w:divBdr>
    </w:div>
    <w:div w:id="826674236">
      <w:bodyDiv w:val="1"/>
      <w:marLeft w:val="0"/>
      <w:marRight w:val="0"/>
      <w:marTop w:val="0"/>
      <w:marBottom w:val="0"/>
      <w:divBdr>
        <w:top w:val="none" w:sz="0" w:space="0" w:color="auto"/>
        <w:left w:val="none" w:sz="0" w:space="0" w:color="auto"/>
        <w:bottom w:val="none" w:sz="0" w:space="0" w:color="auto"/>
        <w:right w:val="none" w:sz="0" w:space="0" w:color="auto"/>
      </w:divBdr>
    </w:div>
    <w:div w:id="917442619">
      <w:bodyDiv w:val="1"/>
      <w:marLeft w:val="0"/>
      <w:marRight w:val="0"/>
      <w:marTop w:val="0"/>
      <w:marBottom w:val="0"/>
      <w:divBdr>
        <w:top w:val="none" w:sz="0" w:space="0" w:color="auto"/>
        <w:left w:val="none" w:sz="0" w:space="0" w:color="auto"/>
        <w:bottom w:val="none" w:sz="0" w:space="0" w:color="auto"/>
        <w:right w:val="none" w:sz="0" w:space="0" w:color="auto"/>
      </w:divBdr>
    </w:div>
    <w:div w:id="980842129">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443258485">
      <w:bodyDiv w:val="1"/>
      <w:marLeft w:val="0"/>
      <w:marRight w:val="0"/>
      <w:marTop w:val="0"/>
      <w:marBottom w:val="0"/>
      <w:divBdr>
        <w:top w:val="none" w:sz="0" w:space="0" w:color="auto"/>
        <w:left w:val="none" w:sz="0" w:space="0" w:color="auto"/>
        <w:bottom w:val="none" w:sz="0" w:space="0" w:color="auto"/>
        <w:right w:val="none" w:sz="0" w:space="0" w:color="auto"/>
      </w:divBdr>
    </w:div>
    <w:div w:id="1872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701C-B5E7-4A4F-A1B1-8AF598F9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2841</TotalTime>
  <Pages>11</Pages>
  <Words>5430</Words>
  <Characters>30955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WorkBook</cp:lastModifiedBy>
  <cp:revision>78</cp:revision>
  <dcterms:created xsi:type="dcterms:W3CDTF">2017-01-08T23:31:00Z</dcterms:created>
  <dcterms:modified xsi:type="dcterms:W3CDTF">2018-07-03T08:50:00Z</dcterms:modified>
</cp:coreProperties>
</file>